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44" w:rsidRPr="008F2344" w:rsidRDefault="008F2344" w:rsidP="00036CAF">
      <w:pPr>
        <w:pBdr>
          <w:top w:val="single" w:sz="6" w:space="14" w:color="B10021"/>
          <w:left w:val="single" w:sz="6" w:space="13" w:color="B10021"/>
          <w:bottom w:val="single" w:sz="6" w:space="13" w:color="B10021"/>
        </w:pBdr>
        <w:shd w:val="clear" w:color="auto" w:fill="B10021"/>
        <w:spacing w:after="0" w:line="240" w:lineRule="auto"/>
        <w:jc w:val="both"/>
        <w:outlineLvl w:val="1"/>
        <w:rPr>
          <w:rFonts w:ascii="Arial" w:eastAsia="Times New Roman" w:hAnsi="Arial" w:cs="Arial"/>
          <w:b/>
          <w:bCs/>
          <w:caps/>
          <w:color w:val="FEBA35"/>
          <w:sz w:val="32"/>
          <w:szCs w:val="35"/>
        </w:rPr>
      </w:pPr>
      <w:r w:rsidRPr="008F2344">
        <w:rPr>
          <w:rFonts w:ascii="Arial" w:eastAsia="Times New Roman" w:hAnsi="Arial" w:cs="Arial"/>
          <w:b/>
          <w:bCs/>
          <w:caps/>
          <w:color w:val="FEBA35"/>
          <w:sz w:val="32"/>
          <w:szCs w:val="35"/>
        </w:rPr>
        <w:t>Publications</w:t>
      </w:r>
    </w:p>
    <w:p w:rsidR="008F2344" w:rsidRDefault="008F2344" w:rsidP="00036CAF">
      <w:pPr>
        <w:spacing w:after="0" w:line="240" w:lineRule="auto"/>
        <w:jc w:val="both"/>
      </w:pPr>
    </w:p>
    <w:p w:rsidR="00DE7D30" w:rsidRPr="00DE7D30" w:rsidRDefault="00DE7D30" w:rsidP="00DE7D30">
      <w:pPr>
        <w:shd w:val="clear" w:color="auto" w:fill="FFFFFF"/>
        <w:spacing w:after="0" w:line="240" w:lineRule="auto"/>
        <w:jc w:val="both"/>
        <w:outlineLvl w:val="4"/>
        <w:rPr>
          <w:rFonts w:ascii="Arial" w:eastAsia="Times New Roman" w:hAnsi="Arial" w:cs="Arial"/>
          <w:color w:val="B10021"/>
          <w:sz w:val="28"/>
          <w:szCs w:val="30"/>
        </w:rPr>
      </w:pPr>
      <w:r w:rsidRPr="00DE7D30">
        <w:rPr>
          <w:rFonts w:ascii="Arial" w:eastAsia="Times New Roman" w:hAnsi="Arial" w:cs="Arial"/>
          <w:color w:val="B10021"/>
          <w:sz w:val="28"/>
          <w:szCs w:val="30"/>
        </w:rPr>
        <w:t>Disaster Recovery Journal</w:t>
      </w:r>
    </w:p>
    <w:p w:rsidR="00DE7D30" w:rsidRDefault="00DE7D30" w:rsidP="00036CAF">
      <w:pPr>
        <w:spacing w:after="0" w:line="240" w:lineRule="auto"/>
        <w:jc w:val="both"/>
      </w:pPr>
    </w:p>
    <w:p w:rsidR="00DE7D30" w:rsidRDefault="002A40EF" w:rsidP="00036CAF">
      <w:pPr>
        <w:spacing w:after="0" w:line="240" w:lineRule="auto"/>
        <w:jc w:val="both"/>
      </w:pPr>
      <w:hyperlink r:id="rId8" w:history="1">
        <w:r w:rsidR="00DE7D30" w:rsidRPr="00F97672">
          <w:rPr>
            <w:rStyle w:val="Hyperlink"/>
          </w:rPr>
          <w:t>http://www.drj.com/journal/</w:t>
        </w:r>
      </w:hyperlink>
    </w:p>
    <w:p w:rsidR="00DE7D30" w:rsidRDefault="00DE7D30" w:rsidP="00036CAF">
      <w:pPr>
        <w:spacing w:after="0" w:line="240" w:lineRule="auto"/>
        <w:jc w:val="both"/>
      </w:pPr>
    </w:p>
    <w:p w:rsidR="00DE7D30" w:rsidRDefault="00DE7D30" w:rsidP="00DE7D30">
      <w:pPr>
        <w:spacing w:after="0" w:line="240" w:lineRule="auto"/>
        <w:jc w:val="both"/>
      </w:pPr>
      <w:r>
        <w:t xml:space="preserve">Disaster Recovery Journal is the premier magazine in the business continuity industry. Since its inception in 1987, the Journal has provided our readers with reliable information on disasters, services, trends, products and more. </w:t>
      </w:r>
    </w:p>
    <w:p w:rsidR="00DE7D30" w:rsidRDefault="00DE7D30" w:rsidP="00DE7D30">
      <w:pPr>
        <w:spacing w:after="0" w:line="240" w:lineRule="auto"/>
        <w:jc w:val="both"/>
      </w:pPr>
    </w:p>
    <w:p w:rsidR="00DE7D30" w:rsidRDefault="00DE7D30" w:rsidP="00DE7D30">
      <w:pPr>
        <w:spacing w:after="0" w:line="240" w:lineRule="auto"/>
        <w:jc w:val="both"/>
      </w:pPr>
      <w:r>
        <w:t>DRJ.com Membership Benefits:</w:t>
      </w:r>
    </w:p>
    <w:p w:rsidR="00DE7D30" w:rsidRDefault="00DE7D30" w:rsidP="00DE7D30">
      <w:pPr>
        <w:pStyle w:val="ListParagraph"/>
        <w:numPr>
          <w:ilvl w:val="0"/>
          <w:numId w:val="2"/>
        </w:numPr>
        <w:spacing w:after="0" w:line="240" w:lineRule="auto"/>
        <w:jc w:val="both"/>
      </w:pPr>
      <w:r>
        <w:t>Free Subscription To DRJ's Quarterly Magazine</w:t>
      </w:r>
    </w:p>
    <w:p w:rsidR="00DE7D30" w:rsidRDefault="00DE7D30" w:rsidP="00DE7D30">
      <w:pPr>
        <w:pStyle w:val="ListParagraph"/>
        <w:numPr>
          <w:ilvl w:val="0"/>
          <w:numId w:val="2"/>
        </w:numPr>
        <w:spacing w:after="0" w:line="240" w:lineRule="auto"/>
        <w:jc w:val="both"/>
      </w:pPr>
      <w:r>
        <w:t>Free Access To The DRJ Archives</w:t>
      </w:r>
    </w:p>
    <w:p w:rsidR="00DE7D30" w:rsidRDefault="00DE7D30" w:rsidP="00DE7D30">
      <w:pPr>
        <w:pStyle w:val="ListParagraph"/>
        <w:numPr>
          <w:ilvl w:val="0"/>
          <w:numId w:val="2"/>
        </w:numPr>
        <w:spacing w:after="0" w:line="240" w:lineRule="auto"/>
        <w:jc w:val="both"/>
      </w:pPr>
      <w:r>
        <w:t>Informational Updates</w:t>
      </w:r>
    </w:p>
    <w:p w:rsidR="00DE7D30" w:rsidRDefault="00DE7D30" w:rsidP="00DE7D30">
      <w:pPr>
        <w:pStyle w:val="ListParagraph"/>
        <w:numPr>
          <w:ilvl w:val="0"/>
          <w:numId w:val="2"/>
        </w:numPr>
        <w:spacing w:after="0" w:line="240" w:lineRule="auto"/>
        <w:jc w:val="both"/>
      </w:pPr>
      <w:r>
        <w:t>Alerts To The #1 BC/DR Conference</w:t>
      </w:r>
    </w:p>
    <w:p w:rsidR="00DE7D30" w:rsidRDefault="00DE7D30" w:rsidP="00DE7D30">
      <w:pPr>
        <w:pStyle w:val="ListParagraph"/>
        <w:numPr>
          <w:ilvl w:val="0"/>
          <w:numId w:val="2"/>
        </w:numPr>
        <w:spacing w:after="0" w:line="240" w:lineRule="auto"/>
        <w:jc w:val="both"/>
      </w:pPr>
      <w:r>
        <w:t>User Profiles, Events, And More</w:t>
      </w:r>
    </w:p>
    <w:p w:rsidR="00DE7D30" w:rsidRDefault="00DE7D30" w:rsidP="00DE7D30">
      <w:pPr>
        <w:pStyle w:val="ListParagraph"/>
        <w:numPr>
          <w:ilvl w:val="0"/>
          <w:numId w:val="2"/>
        </w:numPr>
        <w:spacing w:after="0" w:line="240" w:lineRule="auto"/>
        <w:jc w:val="both"/>
      </w:pPr>
      <w:r>
        <w:t>Connect With The BC/DR Community</w:t>
      </w:r>
    </w:p>
    <w:p w:rsidR="00DE7D30" w:rsidRDefault="00DE7D30" w:rsidP="00DE7D30">
      <w:pPr>
        <w:pStyle w:val="ListParagraph"/>
        <w:numPr>
          <w:ilvl w:val="0"/>
          <w:numId w:val="2"/>
        </w:numPr>
        <w:spacing w:after="0" w:line="240" w:lineRule="auto"/>
        <w:jc w:val="both"/>
      </w:pPr>
      <w:r>
        <w:t>Connect And Expand Your Network</w:t>
      </w:r>
    </w:p>
    <w:p w:rsidR="00DE7D30" w:rsidRDefault="00DE7D30" w:rsidP="00DE7D30">
      <w:pPr>
        <w:pStyle w:val="ListParagraph"/>
        <w:numPr>
          <w:ilvl w:val="0"/>
          <w:numId w:val="2"/>
        </w:numPr>
        <w:spacing w:after="0" w:line="240" w:lineRule="auto"/>
        <w:jc w:val="both"/>
      </w:pPr>
      <w:r>
        <w:t>Create Your Own Group Or Join Others</w:t>
      </w:r>
    </w:p>
    <w:p w:rsidR="00DE7D30" w:rsidRDefault="00DE7D30" w:rsidP="00036CAF">
      <w:pPr>
        <w:pBdr>
          <w:bottom w:val="single" w:sz="6" w:space="1" w:color="auto"/>
        </w:pBdr>
        <w:spacing w:after="0" w:line="240" w:lineRule="auto"/>
        <w:jc w:val="both"/>
      </w:pPr>
    </w:p>
    <w:p w:rsidR="00DE7D30" w:rsidRDefault="00DE7D30" w:rsidP="00036CAF">
      <w:pPr>
        <w:pBdr>
          <w:bottom w:val="single" w:sz="6" w:space="1" w:color="auto"/>
        </w:pBdr>
        <w:spacing w:after="0" w:line="240" w:lineRule="auto"/>
        <w:jc w:val="both"/>
      </w:pPr>
      <w:r>
        <w:t xml:space="preserve">Current issue: </w:t>
      </w:r>
      <w:hyperlink r:id="rId9" w:anchor="pg1" w:history="1">
        <w:r w:rsidRPr="00F97672">
          <w:rPr>
            <w:rStyle w:val="Hyperlink"/>
          </w:rPr>
          <w:t>http://www.drjournal-digital.com/drjournal/winter2013#pg1</w:t>
        </w:r>
      </w:hyperlink>
    </w:p>
    <w:p w:rsidR="00DE7D30" w:rsidRDefault="00DE7D30" w:rsidP="00036CAF">
      <w:pPr>
        <w:pBdr>
          <w:bottom w:val="single" w:sz="6" w:space="1" w:color="auto"/>
        </w:pBdr>
        <w:spacing w:after="0" w:line="240" w:lineRule="auto"/>
        <w:jc w:val="both"/>
      </w:pPr>
    </w:p>
    <w:p w:rsidR="00DE7D30" w:rsidRDefault="00DE7D30" w:rsidP="00036CAF">
      <w:pPr>
        <w:spacing w:after="0" w:line="240" w:lineRule="auto"/>
        <w:jc w:val="both"/>
      </w:pPr>
    </w:p>
    <w:p w:rsidR="008F2344" w:rsidRPr="00D65B0B" w:rsidRDefault="00D65B0B" w:rsidP="00036CAF">
      <w:pPr>
        <w:shd w:val="clear" w:color="auto" w:fill="FFFFFF"/>
        <w:spacing w:after="0" w:line="240" w:lineRule="auto"/>
        <w:jc w:val="both"/>
        <w:outlineLvl w:val="4"/>
        <w:rPr>
          <w:rFonts w:ascii="Arial" w:eastAsia="Times New Roman" w:hAnsi="Arial" w:cs="Arial"/>
          <w:color w:val="B10021"/>
          <w:sz w:val="28"/>
          <w:szCs w:val="30"/>
        </w:rPr>
      </w:pPr>
      <w:r w:rsidRPr="00D65B0B">
        <w:rPr>
          <w:rFonts w:ascii="Arial" w:eastAsia="Times New Roman" w:hAnsi="Arial" w:cs="Arial"/>
          <w:color w:val="B10021"/>
          <w:sz w:val="28"/>
          <w:szCs w:val="30"/>
        </w:rPr>
        <w:t>Disaster Resource Guide</w:t>
      </w:r>
    </w:p>
    <w:p w:rsidR="00D65B0B" w:rsidRDefault="00D65B0B" w:rsidP="00036CAF">
      <w:pPr>
        <w:spacing w:after="0" w:line="240" w:lineRule="auto"/>
        <w:jc w:val="both"/>
      </w:pPr>
    </w:p>
    <w:p w:rsidR="00D65B0B" w:rsidRDefault="002A40EF" w:rsidP="00036CAF">
      <w:pPr>
        <w:spacing w:after="0" w:line="240" w:lineRule="auto"/>
        <w:jc w:val="both"/>
      </w:pPr>
      <w:hyperlink r:id="rId10" w:history="1">
        <w:r w:rsidR="00D65B0B" w:rsidRPr="00F97672">
          <w:rPr>
            <w:rStyle w:val="Hyperlink"/>
          </w:rPr>
          <w:t>http://www.disaster-resource.com/</w:t>
        </w:r>
      </w:hyperlink>
    </w:p>
    <w:p w:rsidR="00D65B0B" w:rsidRDefault="00D65B0B" w:rsidP="00036CAF">
      <w:pPr>
        <w:spacing w:after="0" w:line="240" w:lineRule="auto"/>
        <w:jc w:val="both"/>
      </w:pPr>
    </w:p>
    <w:p w:rsidR="00D65B0B" w:rsidRDefault="00D65B0B" w:rsidP="00036CAF">
      <w:pPr>
        <w:spacing w:after="0" w:line="240" w:lineRule="auto"/>
        <w:jc w:val="both"/>
      </w:pPr>
      <w:r>
        <w:t>The GUIDE is the most comprehensive source for crisis/emergency management and business continuity information. The online DISASTER RESOURCE GUIDE is set up to help you find information, vendors, organizations and many resources to help you prepare for (mitigate) or recover from any type of natural or other type of disaster. The GUIDE will help you keep your business running, your government agency operational, no matter what!</w:t>
      </w:r>
    </w:p>
    <w:p w:rsidR="00D65B0B" w:rsidRDefault="00D65B0B" w:rsidP="00036CAF">
      <w:pPr>
        <w:pBdr>
          <w:bottom w:val="single" w:sz="6" w:space="1" w:color="auto"/>
        </w:pBdr>
        <w:spacing w:after="0" w:line="240" w:lineRule="auto"/>
        <w:jc w:val="both"/>
      </w:pPr>
    </w:p>
    <w:p w:rsidR="00AC298D" w:rsidRDefault="00AC298D" w:rsidP="00036CAF">
      <w:pPr>
        <w:spacing w:after="0" w:line="240" w:lineRule="auto"/>
        <w:jc w:val="both"/>
      </w:pPr>
    </w:p>
    <w:p w:rsidR="00AC298D" w:rsidRPr="00AC298D" w:rsidRDefault="00AC298D" w:rsidP="00036CAF">
      <w:pPr>
        <w:shd w:val="clear" w:color="auto" w:fill="FFFFFF"/>
        <w:spacing w:after="0" w:line="240" w:lineRule="auto"/>
        <w:jc w:val="both"/>
        <w:outlineLvl w:val="4"/>
        <w:rPr>
          <w:rFonts w:ascii="Arial" w:eastAsia="Times New Roman" w:hAnsi="Arial" w:cs="Arial"/>
          <w:color w:val="B10021"/>
          <w:sz w:val="28"/>
          <w:szCs w:val="30"/>
        </w:rPr>
      </w:pPr>
      <w:r w:rsidRPr="00AC298D">
        <w:rPr>
          <w:rFonts w:ascii="Arial" w:eastAsia="Times New Roman" w:hAnsi="Arial" w:cs="Arial"/>
          <w:color w:val="B10021"/>
          <w:sz w:val="28"/>
          <w:szCs w:val="30"/>
        </w:rPr>
        <w:t>Emergency Management Magazine</w:t>
      </w:r>
    </w:p>
    <w:p w:rsidR="00AC298D" w:rsidRDefault="00AC298D" w:rsidP="00036CAF">
      <w:pPr>
        <w:spacing w:after="0" w:line="240" w:lineRule="auto"/>
        <w:jc w:val="both"/>
      </w:pPr>
    </w:p>
    <w:p w:rsidR="00AC298D" w:rsidRDefault="002A40EF" w:rsidP="00036CAF">
      <w:pPr>
        <w:spacing w:after="0" w:line="240" w:lineRule="auto"/>
        <w:jc w:val="both"/>
      </w:pPr>
      <w:hyperlink r:id="rId11" w:history="1">
        <w:r w:rsidR="00AC298D" w:rsidRPr="00F97672">
          <w:rPr>
            <w:rStyle w:val="Hyperlink"/>
          </w:rPr>
          <w:t>http://www.emergencymgmt.com/</w:t>
        </w:r>
      </w:hyperlink>
    </w:p>
    <w:p w:rsidR="00AC298D" w:rsidRDefault="00AC298D" w:rsidP="00036CAF">
      <w:pPr>
        <w:spacing w:after="0" w:line="240" w:lineRule="auto"/>
        <w:jc w:val="both"/>
      </w:pPr>
    </w:p>
    <w:p w:rsidR="00AC298D" w:rsidRDefault="00AC298D" w:rsidP="00036CAF">
      <w:pPr>
        <w:spacing w:after="0" w:line="240" w:lineRule="auto"/>
        <w:jc w:val="both"/>
      </w:pPr>
      <w:r w:rsidRPr="00AC298D">
        <w:t>Emergency Management is the award-winning, all-hazards publication of record for emergency management, public safety and homeland security stakeholders charged to protect our communities, critical infrastructure and the security of our nation.</w:t>
      </w:r>
    </w:p>
    <w:p w:rsidR="00D65B0B" w:rsidRDefault="00D65B0B" w:rsidP="00036CAF">
      <w:pPr>
        <w:pBdr>
          <w:bottom w:val="single" w:sz="6" w:space="1" w:color="auto"/>
        </w:pBdr>
        <w:spacing w:after="0" w:line="240" w:lineRule="auto"/>
        <w:jc w:val="both"/>
      </w:pPr>
    </w:p>
    <w:p w:rsidR="00396669" w:rsidRDefault="00396669">
      <w:pPr>
        <w:spacing w:after="0" w:line="240" w:lineRule="auto"/>
        <w:rPr>
          <w:rFonts w:ascii="Arial" w:eastAsia="Times New Roman" w:hAnsi="Arial" w:cs="Arial"/>
          <w:color w:val="B10021"/>
          <w:sz w:val="28"/>
          <w:szCs w:val="30"/>
        </w:rPr>
      </w:pPr>
      <w:r>
        <w:rPr>
          <w:rFonts w:ascii="Arial" w:eastAsia="Times New Roman" w:hAnsi="Arial" w:cs="Arial"/>
          <w:color w:val="B10021"/>
          <w:sz w:val="28"/>
          <w:szCs w:val="30"/>
        </w:rPr>
        <w:br w:type="page"/>
      </w:r>
    </w:p>
    <w:p w:rsidR="00396669" w:rsidRPr="008F2344" w:rsidRDefault="00396669" w:rsidP="00396669">
      <w:pPr>
        <w:pBdr>
          <w:top w:val="single" w:sz="6" w:space="14" w:color="B10021"/>
          <w:left w:val="single" w:sz="6" w:space="13" w:color="B10021"/>
          <w:bottom w:val="single" w:sz="6" w:space="13" w:color="B10021"/>
        </w:pBdr>
        <w:shd w:val="clear" w:color="auto" w:fill="B10021"/>
        <w:spacing w:after="0" w:line="240" w:lineRule="auto"/>
        <w:jc w:val="both"/>
        <w:outlineLvl w:val="1"/>
        <w:rPr>
          <w:rFonts w:ascii="Arial" w:eastAsia="Times New Roman" w:hAnsi="Arial" w:cs="Arial"/>
          <w:b/>
          <w:bCs/>
          <w:caps/>
          <w:color w:val="FEBA35"/>
          <w:sz w:val="32"/>
          <w:szCs w:val="35"/>
        </w:rPr>
      </w:pPr>
      <w:r w:rsidRPr="008F2344">
        <w:rPr>
          <w:rFonts w:ascii="Arial" w:eastAsia="Times New Roman" w:hAnsi="Arial" w:cs="Arial"/>
          <w:b/>
          <w:bCs/>
          <w:caps/>
          <w:color w:val="FEBA35"/>
          <w:sz w:val="32"/>
          <w:szCs w:val="35"/>
        </w:rPr>
        <w:lastRenderedPageBreak/>
        <w:t>Publications</w:t>
      </w:r>
      <w:bookmarkStart w:id="0" w:name="_GoBack"/>
      <w:bookmarkEnd w:id="0"/>
      <w:r>
        <w:rPr>
          <w:rFonts w:ascii="Arial" w:eastAsia="Times New Roman" w:hAnsi="Arial" w:cs="Arial"/>
          <w:b/>
          <w:bCs/>
          <w:caps/>
          <w:color w:val="FEBA35"/>
          <w:sz w:val="32"/>
          <w:szCs w:val="35"/>
        </w:rPr>
        <w:t xml:space="preserve"> (cont.)</w:t>
      </w:r>
    </w:p>
    <w:p w:rsidR="00396669" w:rsidRDefault="00396669" w:rsidP="00DE7D30">
      <w:pPr>
        <w:shd w:val="clear" w:color="auto" w:fill="FFFFFF"/>
        <w:spacing w:after="0" w:line="240" w:lineRule="auto"/>
        <w:jc w:val="both"/>
        <w:outlineLvl w:val="4"/>
        <w:rPr>
          <w:rFonts w:ascii="Arial" w:eastAsia="Times New Roman" w:hAnsi="Arial" w:cs="Arial"/>
          <w:color w:val="B10021"/>
          <w:sz w:val="28"/>
          <w:szCs w:val="30"/>
        </w:rPr>
      </w:pPr>
    </w:p>
    <w:p w:rsidR="00DE7D30" w:rsidRPr="00DE7D30" w:rsidRDefault="00DE7D30" w:rsidP="00DE7D30">
      <w:pPr>
        <w:shd w:val="clear" w:color="auto" w:fill="FFFFFF"/>
        <w:spacing w:after="0" w:line="240" w:lineRule="auto"/>
        <w:jc w:val="both"/>
        <w:outlineLvl w:val="4"/>
        <w:rPr>
          <w:rFonts w:ascii="Arial" w:eastAsia="Times New Roman" w:hAnsi="Arial" w:cs="Arial"/>
          <w:color w:val="B10021"/>
          <w:sz w:val="28"/>
          <w:szCs w:val="30"/>
        </w:rPr>
      </w:pPr>
      <w:r w:rsidRPr="00DE7D30">
        <w:rPr>
          <w:rFonts w:ascii="Arial" w:eastAsia="Times New Roman" w:hAnsi="Arial" w:cs="Arial"/>
          <w:color w:val="B10021"/>
          <w:sz w:val="28"/>
          <w:szCs w:val="30"/>
        </w:rPr>
        <w:t>Risk and Insurance – Emerging Strategies for Risk</w:t>
      </w:r>
    </w:p>
    <w:p w:rsidR="00772FC9" w:rsidRDefault="00772FC9" w:rsidP="00036CAF">
      <w:pPr>
        <w:spacing w:after="0" w:line="240" w:lineRule="auto"/>
        <w:jc w:val="both"/>
      </w:pPr>
    </w:p>
    <w:p w:rsidR="00DE7D30" w:rsidRDefault="002A40EF" w:rsidP="00036CAF">
      <w:pPr>
        <w:spacing w:after="0" w:line="240" w:lineRule="auto"/>
        <w:jc w:val="both"/>
      </w:pPr>
      <w:hyperlink r:id="rId12" w:history="1">
        <w:r w:rsidR="00DE7D30" w:rsidRPr="00F97672">
          <w:rPr>
            <w:rStyle w:val="Hyperlink"/>
          </w:rPr>
          <w:t>http://www.riskandinsurance.com/</w:t>
        </w:r>
      </w:hyperlink>
    </w:p>
    <w:p w:rsidR="00DE7D30" w:rsidRDefault="00DE7D30" w:rsidP="00036CAF">
      <w:pPr>
        <w:spacing w:after="0" w:line="240" w:lineRule="auto"/>
        <w:jc w:val="both"/>
      </w:pPr>
    </w:p>
    <w:p w:rsidR="00DE7D30" w:rsidRDefault="00DE7D30" w:rsidP="00DE7D30">
      <w:pPr>
        <w:spacing w:after="0" w:line="240" w:lineRule="auto"/>
        <w:jc w:val="both"/>
      </w:pPr>
      <w:r>
        <w:t>Risk &amp; Insurance® provides business executives and insurance professionals with the insight, information and strategies they need to mitigate challenging business risks. We keep our readers current on a wide variety of business risks and mitigation strategies — from insurance, employee benefits and alternative risk transfer to emerging risks and the strategies for addressing them. Risk &amp; Insurance® is published 12 times a year.</w:t>
      </w:r>
    </w:p>
    <w:p w:rsidR="00DE7D30" w:rsidRDefault="00DE7D30" w:rsidP="00036CAF">
      <w:pPr>
        <w:spacing w:after="0" w:line="240" w:lineRule="auto"/>
        <w:jc w:val="both"/>
      </w:pPr>
    </w:p>
    <w:p w:rsidR="00DE7D30" w:rsidRDefault="00DE7D30" w:rsidP="00036CAF">
      <w:pPr>
        <w:spacing w:after="0" w:line="240" w:lineRule="auto"/>
        <w:jc w:val="both"/>
      </w:pPr>
      <w:r>
        <w:t xml:space="preserve">Current issue: </w:t>
      </w:r>
      <w:hyperlink r:id="rId13" w:history="1">
        <w:r w:rsidRPr="00F97672">
          <w:rPr>
            <w:rStyle w:val="Hyperlink"/>
          </w:rPr>
          <w:t>http://www.riskandinsurance.com/currentissue.jsp?issueId=533353004&amp;currentFlag=1</w:t>
        </w:r>
      </w:hyperlink>
    </w:p>
    <w:p w:rsidR="00DE7D30" w:rsidRDefault="00DE7D30" w:rsidP="00036CAF">
      <w:pPr>
        <w:pBdr>
          <w:bottom w:val="single" w:sz="6" w:space="1" w:color="auto"/>
        </w:pBdr>
        <w:spacing w:after="0" w:line="240" w:lineRule="auto"/>
        <w:jc w:val="both"/>
      </w:pPr>
    </w:p>
    <w:p w:rsidR="00396669" w:rsidRDefault="00396669" w:rsidP="00036CAF">
      <w:pPr>
        <w:spacing w:after="0" w:line="240" w:lineRule="auto"/>
        <w:jc w:val="both"/>
      </w:pPr>
    </w:p>
    <w:p w:rsidR="00396669" w:rsidRPr="00396669" w:rsidRDefault="00396669" w:rsidP="00396669">
      <w:pPr>
        <w:shd w:val="clear" w:color="auto" w:fill="FFFFFF"/>
        <w:spacing w:after="0" w:line="240" w:lineRule="auto"/>
        <w:jc w:val="both"/>
        <w:outlineLvl w:val="4"/>
        <w:rPr>
          <w:rFonts w:ascii="Arial" w:eastAsia="Times New Roman" w:hAnsi="Arial" w:cs="Arial"/>
          <w:color w:val="B10021"/>
          <w:sz w:val="28"/>
          <w:szCs w:val="30"/>
        </w:rPr>
      </w:pPr>
      <w:r w:rsidRPr="00396669">
        <w:rPr>
          <w:rFonts w:ascii="Arial" w:eastAsia="Times New Roman" w:hAnsi="Arial" w:cs="Arial"/>
          <w:color w:val="B10021"/>
          <w:sz w:val="28"/>
          <w:szCs w:val="30"/>
        </w:rPr>
        <w:t>Risk Management Magazine</w:t>
      </w:r>
    </w:p>
    <w:p w:rsidR="00396669" w:rsidRDefault="00396669" w:rsidP="00036CAF">
      <w:pPr>
        <w:spacing w:after="0" w:line="240" w:lineRule="auto"/>
        <w:jc w:val="both"/>
      </w:pPr>
    </w:p>
    <w:p w:rsidR="00396669" w:rsidRDefault="002A40EF" w:rsidP="00036CAF">
      <w:pPr>
        <w:spacing w:after="0" w:line="240" w:lineRule="auto"/>
        <w:jc w:val="both"/>
      </w:pPr>
      <w:hyperlink r:id="rId14" w:history="1">
        <w:r w:rsidR="00396669" w:rsidRPr="00F97672">
          <w:rPr>
            <w:rStyle w:val="Hyperlink"/>
          </w:rPr>
          <w:t>http://www.rmmagazine.com/</w:t>
        </w:r>
      </w:hyperlink>
    </w:p>
    <w:p w:rsidR="00396669" w:rsidRDefault="00396669" w:rsidP="00036CAF">
      <w:pPr>
        <w:spacing w:after="0" w:line="240" w:lineRule="auto"/>
        <w:jc w:val="both"/>
      </w:pPr>
    </w:p>
    <w:p w:rsidR="00087F26" w:rsidRDefault="00087F26" w:rsidP="00087F26">
      <w:pPr>
        <w:spacing w:after="0" w:line="240" w:lineRule="auto"/>
        <w:jc w:val="both"/>
      </w:pPr>
      <w:r>
        <w:t>See description in the Blog and Newsletter section.</w:t>
      </w:r>
    </w:p>
    <w:p w:rsidR="00396669" w:rsidRDefault="00396669" w:rsidP="00036CAF">
      <w:pPr>
        <w:pBdr>
          <w:bottom w:val="single" w:sz="6" w:space="1" w:color="auto"/>
        </w:pBdr>
        <w:spacing w:after="0" w:line="240" w:lineRule="auto"/>
        <w:jc w:val="both"/>
      </w:pPr>
    </w:p>
    <w:p w:rsidR="00087F26" w:rsidRDefault="00087F26" w:rsidP="00036CAF">
      <w:pPr>
        <w:spacing w:after="0" w:line="240" w:lineRule="auto"/>
        <w:jc w:val="both"/>
      </w:pPr>
    </w:p>
    <w:p w:rsidR="00396669" w:rsidRDefault="00396669" w:rsidP="00036CAF">
      <w:pPr>
        <w:spacing w:after="0" w:line="240" w:lineRule="auto"/>
        <w:jc w:val="both"/>
      </w:pPr>
    </w:p>
    <w:p w:rsidR="00396669" w:rsidRDefault="00396669" w:rsidP="00036CAF">
      <w:pPr>
        <w:spacing w:after="0" w:line="240" w:lineRule="auto"/>
        <w:jc w:val="both"/>
      </w:pPr>
    </w:p>
    <w:p w:rsidR="00D65B0B" w:rsidRDefault="00D65B0B" w:rsidP="00036CAF">
      <w:pPr>
        <w:spacing w:after="0" w:line="240" w:lineRule="auto"/>
        <w:jc w:val="both"/>
      </w:pPr>
      <w:r>
        <w:br w:type="page"/>
      </w:r>
    </w:p>
    <w:p w:rsidR="00D65B0B" w:rsidRPr="00D65B0B" w:rsidRDefault="00AC298D" w:rsidP="00036CAF">
      <w:pPr>
        <w:pBdr>
          <w:top w:val="single" w:sz="6" w:space="14" w:color="B10021"/>
          <w:left w:val="single" w:sz="6" w:space="13" w:color="B10021"/>
          <w:bottom w:val="single" w:sz="6" w:space="13" w:color="B10021"/>
        </w:pBdr>
        <w:shd w:val="clear" w:color="auto" w:fill="B10021"/>
        <w:spacing w:after="0" w:line="240" w:lineRule="auto"/>
        <w:jc w:val="both"/>
        <w:outlineLvl w:val="1"/>
        <w:rPr>
          <w:rFonts w:ascii="Arial" w:eastAsia="Times New Roman" w:hAnsi="Arial" w:cs="Arial"/>
          <w:b/>
          <w:bCs/>
          <w:caps/>
          <w:color w:val="FEBA35"/>
          <w:sz w:val="32"/>
          <w:szCs w:val="35"/>
        </w:rPr>
      </w:pPr>
      <w:r>
        <w:rPr>
          <w:rFonts w:ascii="Arial" w:eastAsia="Times New Roman" w:hAnsi="Arial" w:cs="Arial"/>
          <w:b/>
          <w:bCs/>
          <w:caps/>
          <w:color w:val="FEBA35"/>
          <w:sz w:val="32"/>
          <w:szCs w:val="35"/>
        </w:rPr>
        <w:lastRenderedPageBreak/>
        <w:t xml:space="preserve">Blogs and </w:t>
      </w:r>
      <w:r w:rsidR="00D65B0B" w:rsidRPr="00D65B0B">
        <w:rPr>
          <w:rFonts w:ascii="Arial" w:eastAsia="Times New Roman" w:hAnsi="Arial" w:cs="Arial"/>
          <w:b/>
          <w:bCs/>
          <w:caps/>
          <w:color w:val="FEBA35"/>
          <w:sz w:val="32"/>
          <w:szCs w:val="35"/>
        </w:rPr>
        <w:t>Newsletters</w:t>
      </w:r>
    </w:p>
    <w:p w:rsidR="00D65B0B" w:rsidRDefault="00D65B0B" w:rsidP="00036CAF">
      <w:pPr>
        <w:spacing w:after="0" w:line="240" w:lineRule="auto"/>
        <w:jc w:val="both"/>
      </w:pPr>
    </w:p>
    <w:p w:rsidR="00D65B0B" w:rsidRPr="00731950" w:rsidRDefault="00731950" w:rsidP="00731950">
      <w:pPr>
        <w:shd w:val="clear" w:color="auto" w:fill="FFFFFF"/>
        <w:spacing w:after="0" w:line="240" w:lineRule="auto"/>
        <w:jc w:val="both"/>
        <w:outlineLvl w:val="4"/>
        <w:rPr>
          <w:rFonts w:ascii="Arial" w:eastAsia="Times New Roman" w:hAnsi="Arial" w:cs="Arial"/>
          <w:color w:val="B10021"/>
          <w:sz w:val="28"/>
          <w:szCs w:val="30"/>
        </w:rPr>
      </w:pPr>
      <w:r w:rsidRPr="00731950">
        <w:rPr>
          <w:rFonts w:ascii="Arial" w:eastAsia="Times New Roman" w:hAnsi="Arial" w:cs="Arial"/>
          <w:color w:val="B10021"/>
          <w:sz w:val="28"/>
          <w:szCs w:val="30"/>
        </w:rPr>
        <w:t>Contingency Today</w:t>
      </w:r>
    </w:p>
    <w:p w:rsidR="00731950" w:rsidRDefault="00731950" w:rsidP="00036CAF">
      <w:pPr>
        <w:spacing w:after="0" w:line="240" w:lineRule="auto"/>
        <w:jc w:val="both"/>
      </w:pPr>
    </w:p>
    <w:p w:rsidR="00731950" w:rsidRDefault="002A40EF" w:rsidP="00036CAF">
      <w:pPr>
        <w:spacing w:after="0" w:line="240" w:lineRule="auto"/>
        <w:jc w:val="both"/>
      </w:pPr>
      <w:hyperlink r:id="rId15" w:history="1">
        <w:r w:rsidR="00731950" w:rsidRPr="00F97672">
          <w:rPr>
            <w:rStyle w:val="Hyperlink"/>
          </w:rPr>
          <w:t>http://www.contingencytoday.com/</w:t>
        </w:r>
      </w:hyperlink>
    </w:p>
    <w:p w:rsidR="00731950" w:rsidRDefault="00731950" w:rsidP="00036CAF">
      <w:pPr>
        <w:spacing w:after="0" w:line="240" w:lineRule="auto"/>
        <w:jc w:val="both"/>
      </w:pPr>
    </w:p>
    <w:p w:rsidR="00731950" w:rsidRDefault="00731950" w:rsidP="00731950">
      <w:pPr>
        <w:spacing w:after="0" w:line="240" w:lineRule="auto"/>
        <w:jc w:val="both"/>
      </w:pPr>
      <w:r>
        <w:t>Contingency Today is a web-based magazine and the only publication, online or print, dedicated to the challenges and opportunities of Critical National Infrastructure protection. Its readership includes policy-makers, decision-influencers and middle management implementers engaged in emergency planning, disaster recovery and infrastructure protection.</w:t>
      </w:r>
    </w:p>
    <w:p w:rsidR="00731950" w:rsidRDefault="00731950" w:rsidP="00731950">
      <w:pPr>
        <w:spacing w:after="0" w:line="240" w:lineRule="auto"/>
        <w:jc w:val="both"/>
      </w:pPr>
    </w:p>
    <w:p w:rsidR="00731950" w:rsidRDefault="00731950" w:rsidP="00731950">
      <w:pPr>
        <w:spacing w:after="0" w:line="240" w:lineRule="auto"/>
        <w:jc w:val="both"/>
      </w:pPr>
      <w:r>
        <w:t>Contingency Today covers all significant threats to the Critical National Infrastructure, including electronic attack and the sophisticated misuse of computer systems; physical attacks by terrorist organisations and other criminals; the effects of climate change; and other natural disasters, including pandemics, fire and flood.</w:t>
      </w:r>
    </w:p>
    <w:p w:rsidR="00731950" w:rsidRDefault="00731950" w:rsidP="00731950">
      <w:pPr>
        <w:spacing w:after="0" w:line="240" w:lineRule="auto"/>
        <w:jc w:val="both"/>
      </w:pPr>
    </w:p>
    <w:p w:rsidR="00731950" w:rsidRDefault="00731950" w:rsidP="00731950">
      <w:pPr>
        <w:spacing w:after="0" w:line="240" w:lineRule="auto"/>
        <w:jc w:val="both"/>
      </w:pPr>
      <w:r>
        <w:t>Coupled with the opinions of influential figures on major issues, news items, product and services developments, and management changes, CT Review and ContingencyToday.com provide unique vehicles to communicate with readers in a sector which seems comparatively immune to recession.</w:t>
      </w:r>
    </w:p>
    <w:p w:rsidR="00731950" w:rsidRDefault="00731950" w:rsidP="00731950">
      <w:pPr>
        <w:spacing w:after="0" w:line="240" w:lineRule="auto"/>
        <w:jc w:val="both"/>
      </w:pPr>
      <w:r>
        <w:t>Main Editorial Focus:</w:t>
      </w:r>
    </w:p>
    <w:p w:rsidR="00731950" w:rsidRDefault="00731950" w:rsidP="00731950">
      <w:pPr>
        <w:pStyle w:val="ListParagraph"/>
        <w:numPr>
          <w:ilvl w:val="0"/>
          <w:numId w:val="4"/>
        </w:numPr>
        <w:spacing w:after="0" w:line="240" w:lineRule="auto"/>
        <w:jc w:val="both"/>
      </w:pPr>
      <w:r>
        <w:t>Bio-terrorism defence</w:t>
      </w:r>
    </w:p>
    <w:p w:rsidR="00731950" w:rsidRDefault="00731950" w:rsidP="00731950">
      <w:pPr>
        <w:pStyle w:val="ListParagraph"/>
        <w:numPr>
          <w:ilvl w:val="0"/>
          <w:numId w:val="4"/>
        </w:numPr>
        <w:spacing w:after="0" w:line="240" w:lineRule="auto"/>
        <w:jc w:val="both"/>
      </w:pPr>
      <w:r>
        <w:t>Business resilience and continuity planning</w:t>
      </w:r>
    </w:p>
    <w:p w:rsidR="00731950" w:rsidRDefault="00731950" w:rsidP="00731950">
      <w:pPr>
        <w:pStyle w:val="ListParagraph"/>
        <w:numPr>
          <w:ilvl w:val="0"/>
          <w:numId w:val="4"/>
        </w:numPr>
        <w:spacing w:after="0" w:line="240" w:lineRule="auto"/>
        <w:jc w:val="both"/>
      </w:pPr>
      <w:r>
        <w:t>Critical National Infrastructure</w:t>
      </w:r>
    </w:p>
    <w:p w:rsidR="00731950" w:rsidRDefault="00731950" w:rsidP="00731950">
      <w:pPr>
        <w:pStyle w:val="ListParagraph"/>
        <w:numPr>
          <w:ilvl w:val="0"/>
          <w:numId w:val="4"/>
        </w:numPr>
        <w:spacing w:after="0" w:line="240" w:lineRule="auto"/>
        <w:jc w:val="both"/>
      </w:pPr>
      <w:r>
        <w:t>Emergency response and disaster recovery</w:t>
      </w:r>
    </w:p>
    <w:p w:rsidR="00731950" w:rsidRDefault="00731950" w:rsidP="00731950">
      <w:pPr>
        <w:pStyle w:val="ListParagraph"/>
        <w:numPr>
          <w:ilvl w:val="0"/>
          <w:numId w:val="4"/>
        </w:numPr>
        <w:spacing w:after="0" w:line="240" w:lineRule="auto"/>
        <w:jc w:val="both"/>
      </w:pPr>
      <w:r>
        <w:t>Identity authentication</w:t>
      </w:r>
    </w:p>
    <w:p w:rsidR="00731950" w:rsidRDefault="00731950" w:rsidP="00731950">
      <w:pPr>
        <w:pStyle w:val="ListParagraph"/>
        <w:numPr>
          <w:ilvl w:val="0"/>
          <w:numId w:val="4"/>
        </w:numPr>
        <w:spacing w:after="0" w:line="240" w:lineRule="auto"/>
        <w:jc w:val="both"/>
      </w:pPr>
      <w:r>
        <w:t>International bio-terrorism defence</w:t>
      </w:r>
    </w:p>
    <w:p w:rsidR="00731950" w:rsidRDefault="00731950" w:rsidP="00731950">
      <w:pPr>
        <w:pStyle w:val="ListParagraph"/>
        <w:numPr>
          <w:ilvl w:val="0"/>
          <w:numId w:val="4"/>
        </w:numPr>
        <w:spacing w:after="0" w:line="240" w:lineRule="auto"/>
        <w:jc w:val="both"/>
      </w:pPr>
      <w:r>
        <w:t>IT security</w:t>
      </w:r>
    </w:p>
    <w:p w:rsidR="00731950" w:rsidRDefault="00731950" w:rsidP="00731950">
      <w:pPr>
        <w:pStyle w:val="ListParagraph"/>
        <w:numPr>
          <w:ilvl w:val="0"/>
          <w:numId w:val="4"/>
        </w:numPr>
        <w:spacing w:after="0" w:line="240" w:lineRule="auto"/>
        <w:jc w:val="both"/>
      </w:pPr>
      <w:r>
        <w:t>Pandemic, fire and natural disaster prevention</w:t>
      </w:r>
    </w:p>
    <w:p w:rsidR="00731950" w:rsidRDefault="00731950" w:rsidP="00731950">
      <w:pPr>
        <w:pStyle w:val="ListParagraph"/>
        <w:numPr>
          <w:ilvl w:val="0"/>
          <w:numId w:val="4"/>
        </w:numPr>
        <w:spacing w:after="0" w:line="240" w:lineRule="auto"/>
        <w:jc w:val="both"/>
      </w:pPr>
      <w:r>
        <w:t>Transportation (air, ground, sea) and border security</w:t>
      </w:r>
    </w:p>
    <w:p w:rsidR="00731950" w:rsidRDefault="00731950" w:rsidP="00036CAF">
      <w:pPr>
        <w:pBdr>
          <w:bottom w:val="single" w:sz="6" w:space="1" w:color="auto"/>
        </w:pBdr>
        <w:spacing w:after="0" w:line="240" w:lineRule="auto"/>
        <w:jc w:val="both"/>
      </w:pPr>
    </w:p>
    <w:p w:rsidR="00731950" w:rsidRDefault="00731950" w:rsidP="00036CAF">
      <w:pPr>
        <w:spacing w:after="0" w:line="240" w:lineRule="auto"/>
        <w:jc w:val="both"/>
      </w:pPr>
    </w:p>
    <w:p w:rsidR="000F338B" w:rsidRPr="000F338B" w:rsidRDefault="000F338B" w:rsidP="000F338B">
      <w:pPr>
        <w:shd w:val="clear" w:color="auto" w:fill="FFFFFF"/>
        <w:spacing w:after="0" w:line="240" w:lineRule="auto"/>
        <w:jc w:val="both"/>
        <w:outlineLvl w:val="4"/>
        <w:rPr>
          <w:rFonts w:ascii="Arial" w:eastAsia="Times New Roman" w:hAnsi="Arial" w:cs="Arial"/>
          <w:color w:val="B10021"/>
          <w:sz w:val="28"/>
          <w:szCs w:val="30"/>
        </w:rPr>
      </w:pPr>
      <w:r w:rsidRPr="000F338B">
        <w:rPr>
          <w:rFonts w:ascii="Arial" w:eastAsia="Times New Roman" w:hAnsi="Arial" w:cs="Arial"/>
          <w:color w:val="B10021"/>
          <w:sz w:val="28"/>
          <w:szCs w:val="30"/>
        </w:rPr>
        <w:t>Continuity Central</w:t>
      </w:r>
    </w:p>
    <w:p w:rsidR="000F338B" w:rsidRDefault="000F338B" w:rsidP="00036CAF">
      <w:pPr>
        <w:spacing w:after="0" w:line="240" w:lineRule="auto"/>
        <w:jc w:val="both"/>
      </w:pPr>
    </w:p>
    <w:p w:rsidR="000F338B" w:rsidRDefault="002A40EF" w:rsidP="00036CAF">
      <w:pPr>
        <w:spacing w:after="0" w:line="240" w:lineRule="auto"/>
        <w:jc w:val="both"/>
      </w:pPr>
      <w:hyperlink r:id="rId16" w:history="1">
        <w:r w:rsidR="000F338B" w:rsidRPr="00F97672">
          <w:rPr>
            <w:rStyle w:val="Hyperlink"/>
          </w:rPr>
          <w:t>http://www.continuitycentral.com/index.htm</w:t>
        </w:r>
      </w:hyperlink>
    </w:p>
    <w:p w:rsidR="000F338B" w:rsidRDefault="002A40EF" w:rsidP="00036CAF">
      <w:pPr>
        <w:spacing w:after="0" w:line="240" w:lineRule="auto"/>
        <w:jc w:val="both"/>
      </w:pPr>
      <w:hyperlink r:id="rId17" w:history="1">
        <w:r w:rsidR="000F338B" w:rsidRPr="00F97672">
          <w:rPr>
            <w:rStyle w:val="Hyperlink"/>
          </w:rPr>
          <w:t>http://www.continuitycentral.com/namerica.htm</w:t>
        </w:r>
      </w:hyperlink>
    </w:p>
    <w:p w:rsidR="000F338B" w:rsidRDefault="000F338B" w:rsidP="00036CAF">
      <w:pPr>
        <w:spacing w:after="0" w:line="240" w:lineRule="auto"/>
        <w:jc w:val="both"/>
      </w:pPr>
    </w:p>
    <w:p w:rsidR="000F338B" w:rsidRDefault="000F338B" w:rsidP="00036CAF">
      <w:pPr>
        <w:spacing w:after="0" w:line="240" w:lineRule="auto"/>
        <w:jc w:val="both"/>
      </w:pPr>
      <w:r w:rsidRPr="000F338B">
        <w:t>Continuity Central provides a frequently updated one-stop resource of business continuity management news, jobs and information. Continuity Central currently offers three regional business continuity portals as well as the international version that you are currently viewing: North America, United Kingdom, Asia Pacific/Australasia.</w:t>
      </w:r>
    </w:p>
    <w:p w:rsidR="000F338B" w:rsidRDefault="000F338B" w:rsidP="00036CAF">
      <w:pPr>
        <w:spacing w:after="0" w:line="240" w:lineRule="auto"/>
        <w:jc w:val="both"/>
      </w:pPr>
    </w:p>
    <w:p w:rsidR="000F338B" w:rsidRDefault="000F338B" w:rsidP="00036CAF">
      <w:pPr>
        <w:spacing w:after="0" w:line="240" w:lineRule="auto"/>
        <w:jc w:val="both"/>
      </w:pPr>
      <w:r>
        <w:t xml:space="preserve">Current issue: </w:t>
      </w:r>
      <w:hyperlink r:id="rId18" w:history="1">
        <w:r w:rsidRPr="00F97672">
          <w:rPr>
            <w:rStyle w:val="Hyperlink"/>
          </w:rPr>
          <w:t>http://www.continuitycentral.com/briefing852.html</w:t>
        </w:r>
      </w:hyperlink>
    </w:p>
    <w:p w:rsidR="000F338B" w:rsidRDefault="000F338B" w:rsidP="00036CAF">
      <w:pPr>
        <w:pBdr>
          <w:bottom w:val="single" w:sz="6" w:space="1" w:color="auto"/>
        </w:pBdr>
        <w:spacing w:after="0" w:line="240" w:lineRule="auto"/>
        <w:jc w:val="both"/>
      </w:pPr>
    </w:p>
    <w:p w:rsidR="000F338B" w:rsidRDefault="000F338B" w:rsidP="00036CAF">
      <w:pPr>
        <w:spacing w:after="0" w:line="240" w:lineRule="auto"/>
        <w:jc w:val="both"/>
      </w:pPr>
    </w:p>
    <w:p w:rsidR="0068045F" w:rsidRPr="00D65B0B" w:rsidRDefault="0068045F" w:rsidP="0068045F">
      <w:pPr>
        <w:pBdr>
          <w:top w:val="single" w:sz="6" w:space="14" w:color="B10021"/>
          <w:left w:val="single" w:sz="6" w:space="13" w:color="B10021"/>
          <w:bottom w:val="single" w:sz="6" w:space="13" w:color="B10021"/>
        </w:pBdr>
        <w:shd w:val="clear" w:color="auto" w:fill="B10021"/>
        <w:spacing w:after="0" w:line="240" w:lineRule="auto"/>
        <w:jc w:val="both"/>
        <w:outlineLvl w:val="1"/>
        <w:rPr>
          <w:rFonts w:ascii="Arial" w:eastAsia="Times New Roman" w:hAnsi="Arial" w:cs="Arial"/>
          <w:b/>
          <w:bCs/>
          <w:caps/>
          <w:color w:val="FEBA35"/>
          <w:sz w:val="32"/>
          <w:szCs w:val="35"/>
        </w:rPr>
      </w:pPr>
      <w:r>
        <w:rPr>
          <w:rFonts w:ascii="Arial" w:eastAsia="Times New Roman" w:hAnsi="Arial" w:cs="Arial"/>
          <w:b/>
          <w:bCs/>
          <w:caps/>
          <w:color w:val="FEBA35"/>
          <w:sz w:val="32"/>
          <w:szCs w:val="35"/>
        </w:rPr>
        <w:lastRenderedPageBreak/>
        <w:t xml:space="preserve">Blogs and </w:t>
      </w:r>
      <w:r w:rsidRPr="00D65B0B">
        <w:rPr>
          <w:rFonts w:ascii="Arial" w:eastAsia="Times New Roman" w:hAnsi="Arial" w:cs="Arial"/>
          <w:b/>
          <w:bCs/>
          <w:caps/>
          <w:color w:val="FEBA35"/>
          <w:sz w:val="32"/>
          <w:szCs w:val="35"/>
        </w:rPr>
        <w:t>Newsletters</w:t>
      </w:r>
      <w:r>
        <w:rPr>
          <w:rFonts w:ascii="Arial" w:eastAsia="Times New Roman" w:hAnsi="Arial" w:cs="Arial"/>
          <w:b/>
          <w:bCs/>
          <w:caps/>
          <w:color w:val="FEBA35"/>
          <w:sz w:val="32"/>
          <w:szCs w:val="35"/>
        </w:rPr>
        <w:t xml:space="preserve"> (cont.)</w:t>
      </w:r>
    </w:p>
    <w:p w:rsidR="0068045F" w:rsidRPr="0068045F" w:rsidRDefault="0068045F" w:rsidP="0068045F">
      <w:pPr>
        <w:spacing w:after="0" w:line="240" w:lineRule="auto"/>
        <w:jc w:val="both"/>
      </w:pPr>
    </w:p>
    <w:p w:rsidR="00D65B0B" w:rsidRPr="00D65B0B" w:rsidRDefault="00D65B0B" w:rsidP="00036CAF">
      <w:pPr>
        <w:shd w:val="clear" w:color="auto" w:fill="FFFFFF"/>
        <w:spacing w:after="0" w:line="240" w:lineRule="auto"/>
        <w:jc w:val="both"/>
        <w:outlineLvl w:val="4"/>
        <w:rPr>
          <w:rFonts w:ascii="Arial" w:eastAsia="Times New Roman" w:hAnsi="Arial" w:cs="Arial"/>
          <w:color w:val="B10021"/>
          <w:sz w:val="28"/>
          <w:szCs w:val="30"/>
        </w:rPr>
      </w:pPr>
      <w:r w:rsidRPr="00D65B0B">
        <w:rPr>
          <w:rFonts w:ascii="Arial" w:eastAsia="Times New Roman" w:hAnsi="Arial" w:cs="Arial"/>
          <w:color w:val="B10021"/>
          <w:sz w:val="28"/>
          <w:szCs w:val="30"/>
        </w:rPr>
        <w:t>Continuity e-Guide</w:t>
      </w:r>
      <w:r w:rsidR="00AC298D">
        <w:rPr>
          <w:rFonts w:ascii="Arial" w:eastAsia="Times New Roman" w:hAnsi="Arial" w:cs="Arial"/>
          <w:color w:val="B10021"/>
          <w:sz w:val="28"/>
          <w:szCs w:val="30"/>
        </w:rPr>
        <w:t xml:space="preserve"> (provided by Disaster Resource Guide)</w:t>
      </w:r>
    </w:p>
    <w:p w:rsidR="00D65B0B" w:rsidRDefault="00D65B0B" w:rsidP="00036CAF">
      <w:pPr>
        <w:spacing w:after="0" w:line="240" w:lineRule="auto"/>
        <w:jc w:val="both"/>
      </w:pPr>
    </w:p>
    <w:p w:rsidR="00FC7464" w:rsidRDefault="002A40EF" w:rsidP="00036CAF">
      <w:pPr>
        <w:spacing w:after="0" w:line="240" w:lineRule="auto"/>
        <w:jc w:val="both"/>
      </w:pPr>
      <w:hyperlink r:id="rId19" w:history="1">
        <w:r w:rsidR="00FC7464" w:rsidRPr="00F97672">
          <w:rPr>
            <w:rStyle w:val="Hyperlink"/>
          </w:rPr>
          <w:t>http://www.disaster-resource.com/index.php?option=com_content&amp;view=category&amp;id=90&amp;Itemid=145</w:t>
        </w:r>
      </w:hyperlink>
    </w:p>
    <w:p w:rsidR="00FC7464" w:rsidRDefault="00FC7464" w:rsidP="00036CAF">
      <w:pPr>
        <w:spacing w:after="0" w:line="240" w:lineRule="auto"/>
        <w:jc w:val="both"/>
      </w:pPr>
    </w:p>
    <w:p w:rsidR="00AC298D" w:rsidRDefault="00AC298D" w:rsidP="00FC7464">
      <w:pPr>
        <w:spacing w:after="0" w:line="240" w:lineRule="auto"/>
        <w:jc w:val="both"/>
      </w:pPr>
      <w:r>
        <w:t>Based on the philosophy of "working together", the Wednesday Continuity e-GUIDE provides a concise seven-day snapshot of the business continuity and emergency management industry from around the world right down to the local level.</w:t>
      </w:r>
    </w:p>
    <w:p w:rsidR="00036CAF" w:rsidRDefault="00036CAF" w:rsidP="00036CAF">
      <w:pPr>
        <w:pBdr>
          <w:bottom w:val="single" w:sz="6" w:space="1" w:color="auto"/>
        </w:pBdr>
        <w:spacing w:after="0" w:line="240" w:lineRule="auto"/>
        <w:jc w:val="both"/>
      </w:pPr>
    </w:p>
    <w:p w:rsidR="00087F26" w:rsidRDefault="00087F26" w:rsidP="00036CAF">
      <w:pPr>
        <w:spacing w:after="0" w:line="240" w:lineRule="auto"/>
        <w:jc w:val="both"/>
      </w:pPr>
    </w:p>
    <w:p w:rsidR="00087F26" w:rsidRPr="00087F26" w:rsidRDefault="00087F26" w:rsidP="00087F26">
      <w:pPr>
        <w:shd w:val="clear" w:color="auto" w:fill="FFFFFF"/>
        <w:spacing w:after="0" w:line="240" w:lineRule="auto"/>
        <w:jc w:val="both"/>
        <w:outlineLvl w:val="4"/>
        <w:rPr>
          <w:rFonts w:ascii="Arial" w:eastAsia="Times New Roman" w:hAnsi="Arial" w:cs="Arial"/>
          <w:color w:val="B10021"/>
          <w:sz w:val="28"/>
          <w:szCs w:val="30"/>
        </w:rPr>
      </w:pPr>
      <w:r w:rsidRPr="00087F26">
        <w:rPr>
          <w:rFonts w:ascii="Arial" w:eastAsia="Times New Roman" w:hAnsi="Arial" w:cs="Arial"/>
          <w:color w:val="B10021"/>
          <w:sz w:val="28"/>
          <w:szCs w:val="30"/>
        </w:rPr>
        <w:t>Continuity Insights</w:t>
      </w:r>
    </w:p>
    <w:p w:rsidR="00087F26" w:rsidRDefault="00087F26" w:rsidP="00036CAF">
      <w:pPr>
        <w:spacing w:after="0" w:line="240" w:lineRule="auto"/>
        <w:jc w:val="both"/>
      </w:pPr>
    </w:p>
    <w:p w:rsidR="00087F26" w:rsidRDefault="002A40EF" w:rsidP="00036CAF">
      <w:pPr>
        <w:spacing w:after="0" w:line="240" w:lineRule="auto"/>
        <w:jc w:val="both"/>
      </w:pPr>
      <w:hyperlink r:id="rId20" w:history="1">
        <w:r w:rsidR="00FC7464" w:rsidRPr="00F97672">
          <w:rPr>
            <w:rStyle w:val="Hyperlink"/>
          </w:rPr>
          <w:t>http://www.continuityinsights.com/blogs</w:t>
        </w:r>
      </w:hyperlink>
    </w:p>
    <w:p w:rsidR="00FC7464" w:rsidRDefault="002A40EF" w:rsidP="00036CAF">
      <w:pPr>
        <w:spacing w:after="0" w:line="240" w:lineRule="auto"/>
        <w:jc w:val="both"/>
      </w:pPr>
      <w:hyperlink r:id="rId21" w:history="1">
        <w:r w:rsidR="00FC7464" w:rsidRPr="00F97672">
          <w:rPr>
            <w:rStyle w:val="Hyperlink"/>
          </w:rPr>
          <w:t>http://subscribe.advantagemedia.com/ci_ods/landing.aspx?cmpid=textadincontent</w:t>
        </w:r>
      </w:hyperlink>
    </w:p>
    <w:p w:rsidR="00FC7464" w:rsidRDefault="00FC7464" w:rsidP="00036CAF">
      <w:pPr>
        <w:spacing w:after="0" w:line="240" w:lineRule="auto"/>
        <w:jc w:val="both"/>
      </w:pPr>
    </w:p>
    <w:p w:rsidR="00087F26" w:rsidRDefault="00087F26" w:rsidP="00087F26">
      <w:pPr>
        <w:spacing w:after="0" w:line="240" w:lineRule="auto"/>
        <w:jc w:val="both"/>
      </w:pPr>
      <w:r>
        <w:t>Continuity Insights serves business continuity professionals responsible for ensuring the integrity, availability, resilience, and security of their organizations. Get comprehensive editorial coverage focused on business continuity from management's perspective.</w:t>
      </w:r>
    </w:p>
    <w:p w:rsidR="00087F26" w:rsidRDefault="00087F26" w:rsidP="00087F26">
      <w:pPr>
        <w:spacing w:after="0" w:line="240" w:lineRule="auto"/>
        <w:jc w:val="both"/>
      </w:pPr>
      <w:r>
        <w:t>Coverage includes:</w:t>
      </w:r>
    </w:p>
    <w:p w:rsidR="00087F26" w:rsidRDefault="00087F26" w:rsidP="00087F26">
      <w:pPr>
        <w:pStyle w:val="ListParagraph"/>
        <w:numPr>
          <w:ilvl w:val="0"/>
          <w:numId w:val="3"/>
        </w:numPr>
        <w:spacing w:after="0" w:line="240" w:lineRule="auto"/>
        <w:jc w:val="both"/>
      </w:pPr>
      <w:r>
        <w:t>Mobile Recovery</w:t>
      </w:r>
    </w:p>
    <w:p w:rsidR="00087F26" w:rsidRDefault="00087F26" w:rsidP="00087F26">
      <w:pPr>
        <w:pStyle w:val="ListParagraph"/>
        <w:numPr>
          <w:ilvl w:val="0"/>
          <w:numId w:val="3"/>
        </w:numPr>
        <w:spacing w:after="0" w:line="240" w:lineRule="auto"/>
        <w:jc w:val="both"/>
      </w:pPr>
      <w:r>
        <w:t>Business Continuity Standards</w:t>
      </w:r>
    </w:p>
    <w:p w:rsidR="00087F26" w:rsidRDefault="00087F26" w:rsidP="00087F26">
      <w:pPr>
        <w:pStyle w:val="ListParagraph"/>
        <w:numPr>
          <w:ilvl w:val="0"/>
          <w:numId w:val="3"/>
        </w:numPr>
        <w:spacing w:after="0" w:line="240" w:lineRule="auto"/>
        <w:jc w:val="both"/>
      </w:pPr>
      <w:r>
        <w:t>Risk Assessment</w:t>
      </w:r>
    </w:p>
    <w:p w:rsidR="00087F26" w:rsidRDefault="00087F26" w:rsidP="00087F26">
      <w:pPr>
        <w:pStyle w:val="ListParagraph"/>
        <w:numPr>
          <w:ilvl w:val="0"/>
          <w:numId w:val="3"/>
        </w:numPr>
        <w:spacing w:after="0" w:line="240" w:lineRule="auto"/>
        <w:jc w:val="both"/>
      </w:pPr>
      <w:r>
        <w:t>Disaster Recovery Strategies</w:t>
      </w:r>
    </w:p>
    <w:p w:rsidR="00087F26" w:rsidRDefault="00087F26" w:rsidP="00087F26">
      <w:pPr>
        <w:pStyle w:val="ListParagraph"/>
        <w:numPr>
          <w:ilvl w:val="0"/>
          <w:numId w:val="3"/>
        </w:numPr>
        <w:spacing w:after="0" w:line="240" w:lineRule="auto"/>
        <w:jc w:val="both"/>
      </w:pPr>
      <w:r>
        <w:t>Enterprise Risk Management</w:t>
      </w:r>
    </w:p>
    <w:p w:rsidR="00087F26" w:rsidRDefault="00087F26" w:rsidP="00087F26">
      <w:pPr>
        <w:pStyle w:val="ListParagraph"/>
        <w:numPr>
          <w:ilvl w:val="0"/>
          <w:numId w:val="3"/>
        </w:numPr>
        <w:spacing w:after="0" w:line="240" w:lineRule="auto"/>
        <w:jc w:val="both"/>
      </w:pPr>
      <w:r>
        <w:t>Cyber and Physical Security</w:t>
      </w:r>
    </w:p>
    <w:p w:rsidR="00087F26" w:rsidRDefault="00087F26" w:rsidP="00087F26">
      <w:pPr>
        <w:pStyle w:val="ListParagraph"/>
        <w:numPr>
          <w:ilvl w:val="0"/>
          <w:numId w:val="3"/>
        </w:numPr>
        <w:spacing w:after="0" w:line="240" w:lineRule="auto"/>
        <w:jc w:val="both"/>
      </w:pPr>
      <w:r>
        <w:t>Emergency Management and Response</w:t>
      </w:r>
    </w:p>
    <w:p w:rsidR="00087F26" w:rsidRDefault="00087F26" w:rsidP="00087F26">
      <w:pPr>
        <w:pStyle w:val="ListParagraph"/>
        <w:numPr>
          <w:ilvl w:val="0"/>
          <w:numId w:val="3"/>
        </w:numPr>
        <w:spacing w:after="0" w:line="240" w:lineRule="auto"/>
        <w:jc w:val="both"/>
      </w:pPr>
      <w:r>
        <w:t>Planning for Natural Disasters</w:t>
      </w:r>
    </w:p>
    <w:p w:rsidR="00087F26" w:rsidRDefault="00087F26" w:rsidP="00087F26">
      <w:pPr>
        <w:pStyle w:val="ListParagraph"/>
        <w:numPr>
          <w:ilvl w:val="0"/>
          <w:numId w:val="3"/>
        </w:numPr>
        <w:spacing w:after="0" w:line="240" w:lineRule="auto"/>
        <w:jc w:val="both"/>
      </w:pPr>
      <w:r>
        <w:t>Crisis Communication</w:t>
      </w:r>
    </w:p>
    <w:p w:rsidR="00AC298D" w:rsidRDefault="00AC298D" w:rsidP="00036CAF">
      <w:pPr>
        <w:pBdr>
          <w:bottom w:val="single" w:sz="6" w:space="1" w:color="auto"/>
        </w:pBdr>
        <w:spacing w:after="0" w:line="240" w:lineRule="auto"/>
        <w:jc w:val="both"/>
      </w:pPr>
    </w:p>
    <w:p w:rsidR="00AC298D" w:rsidRDefault="00AC298D" w:rsidP="00036CAF">
      <w:pPr>
        <w:spacing w:after="0" w:line="240" w:lineRule="auto"/>
        <w:jc w:val="both"/>
      </w:pPr>
    </w:p>
    <w:p w:rsidR="00AC298D" w:rsidRPr="00DE7D30" w:rsidRDefault="00DE7D30" w:rsidP="00DE7D30">
      <w:pPr>
        <w:shd w:val="clear" w:color="auto" w:fill="FFFFFF"/>
        <w:spacing w:after="0" w:line="240" w:lineRule="auto"/>
        <w:jc w:val="both"/>
        <w:outlineLvl w:val="4"/>
        <w:rPr>
          <w:rFonts w:ascii="Arial" w:eastAsia="Times New Roman" w:hAnsi="Arial" w:cs="Arial"/>
          <w:color w:val="B10021"/>
          <w:sz w:val="28"/>
          <w:szCs w:val="30"/>
        </w:rPr>
      </w:pPr>
      <w:r w:rsidRPr="00AC298D">
        <w:rPr>
          <w:rFonts w:ascii="Arial" w:eastAsia="Times New Roman" w:hAnsi="Arial" w:cs="Arial"/>
          <w:color w:val="B10021"/>
          <w:sz w:val="28"/>
          <w:szCs w:val="30"/>
        </w:rPr>
        <w:t>Emergency Management</w:t>
      </w:r>
      <w:r>
        <w:rPr>
          <w:rFonts w:ascii="Arial" w:eastAsia="Times New Roman" w:hAnsi="Arial" w:cs="Arial"/>
          <w:color w:val="B10021"/>
          <w:sz w:val="28"/>
          <w:szCs w:val="30"/>
        </w:rPr>
        <w:t xml:space="preserve"> Blogs</w:t>
      </w:r>
    </w:p>
    <w:p w:rsidR="00AC298D" w:rsidRDefault="00AC298D" w:rsidP="00036CAF">
      <w:pPr>
        <w:spacing w:after="0" w:line="240" w:lineRule="auto"/>
        <w:jc w:val="both"/>
      </w:pPr>
    </w:p>
    <w:p w:rsidR="00D65B0B" w:rsidRDefault="002A40EF" w:rsidP="00036CAF">
      <w:pPr>
        <w:spacing w:after="0" w:line="240" w:lineRule="auto"/>
        <w:jc w:val="both"/>
      </w:pPr>
      <w:hyperlink r:id="rId22" w:history="1">
        <w:r w:rsidR="00DE7D30" w:rsidRPr="00F97672">
          <w:rPr>
            <w:rStyle w:val="Hyperlink"/>
          </w:rPr>
          <w:t>http://www.emergencymgmt.com/emergency-blogs</w:t>
        </w:r>
      </w:hyperlink>
    </w:p>
    <w:p w:rsidR="00DE7D30" w:rsidRDefault="00DE7D30" w:rsidP="00036CAF">
      <w:pPr>
        <w:spacing w:after="0" w:line="240" w:lineRule="auto"/>
        <w:jc w:val="both"/>
      </w:pPr>
    </w:p>
    <w:p w:rsidR="00BF67C9" w:rsidRDefault="00BF67C9" w:rsidP="00BF67C9">
      <w:pPr>
        <w:pStyle w:val="ListParagraph"/>
        <w:numPr>
          <w:ilvl w:val="0"/>
          <w:numId w:val="1"/>
        </w:numPr>
        <w:spacing w:after="0" w:line="240" w:lineRule="auto"/>
        <w:jc w:val="both"/>
      </w:pPr>
      <w:r>
        <w:t>Alerts &amp; Notifications by Rick Wimberly &amp; Lorin Bristow</w:t>
      </w:r>
    </w:p>
    <w:p w:rsidR="00BF67C9" w:rsidRDefault="00BF67C9" w:rsidP="00BF67C9">
      <w:pPr>
        <w:pStyle w:val="ListParagraph"/>
        <w:numPr>
          <w:ilvl w:val="0"/>
          <w:numId w:val="1"/>
        </w:numPr>
        <w:spacing w:after="0" w:line="240" w:lineRule="auto"/>
        <w:jc w:val="both"/>
      </w:pPr>
      <w:r>
        <w:t>Clinical Emergency Management by DJ Phalen</w:t>
      </w:r>
    </w:p>
    <w:p w:rsidR="00BF67C9" w:rsidRDefault="00BF67C9" w:rsidP="00BF67C9">
      <w:pPr>
        <w:pStyle w:val="ListParagraph"/>
        <w:numPr>
          <w:ilvl w:val="0"/>
          <w:numId w:val="1"/>
        </w:numPr>
        <w:spacing w:after="0" w:line="240" w:lineRule="auto"/>
        <w:jc w:val="both"/>
      </w:pPr>
      <w:r>
        <w:t>Crisis Comm by Gerald Baron</w:t>
      </w:r>
    </w:p>
    <w:p w:rsidR="00BF67C9" w:rsidRDefault="00BF67C9" w:rsidP="00BF67C9">
      <w:pPr>
        <w:pStyle w:val="ListParagraph"/>
        <w:numPr>
          <w:ilvl w:val="0"/>
          <w:numId w:val="1"/>
        </w:numPr>
        <w:spacing w:after="0" w:line="240" w:lineRule="auto"/>
        <w:jc w:val="both"/>
      </w:pPr>
      <w:r>
        <w:t>Disaster Academia by Valerie Lucus</w:t>
      </w:r>
    </w:p>
    <w:p w:rsidR="00BF67C9" w:rsidRDefault="00BF67C9" w:rsidP="00BF67C9">
      <w:pPr>
        <w:pStyle w:val="ListParagraph"/>
        <w:numPr>
          <w:ilvl w:val="0"/>
          <w:numId w:val="1"/>
        </w:numPr>
        <w:spacing w:after="0" w:line="240" w:lineRule="auto"/>
        <w:jc w:val="both"/>
      </w:pPr>
      <w:r>
        <w:t>Disaster Zone by Eric Holdeman</w:t>
      </w:r>
    </w:p>
    <w:p w:rsidR="00BF67C9" w:rsidRDefault="00BF67C9" w:rsidP="00BF67C9">
      <w:pPr>
        <w:pStyle w:val="ListParagraph"/>
        <w:numPr>
          <w:ilvl w:val="0"/>
          <w:numId w:val="1"/>
        </w:numPr>
        <w:spacing w:after="0" w:line="240" w:lineRule="auto"/>
        <w:jc w:val="both"/>
      </w:pPr>
      <w:r>
        <w:t>Incident Management by August Vernon</w:t>
      </w:r>
    </w:p>
    <w:p w:rsidR="00BF67C9" w:rsidRDefault="00BF67C9" w:rsidP="00BF67C9">
      <w:pPr>
        <w:pStyle w:val="ListParagraph"/>
        <w:numPr>
          <w:ilvl w:val="0"/>
          <w:numId w:val="1"/>
        </w:numPr>
        <w:spacing w:after="0" w:line="240" w:lineRule="auto"/>
        <w:jc w:val="both"/>
      </w:pPr>
      <w:r>
        <w:t>Security Squared by Steven Titch</w:t>
      </w:r>
    </w:p>
    <w:p w:rsidR="00BF67C9" w:rsidRDefault="00BF67C9" w:rsidP="00BF67C9">
      <w:pPr>
        <w:pStyle w:val="ListParagraph"/>
        <w:numPr>
          <w:ilvl w:val="0"/>
          <w:numId w:val="1"/>
        </w:numPr>
        <w:spacing w:after="0" w:line="240" w:lineRule="auto"/>
        <w:jc w:val="both"/>
      </w:pPr>
      <w:r>
        <w:t>Spatial Intelligence: GIS by Jim Smalley</w:t>
      </w:r>
    </w:p>
    <w:p w:rsidR="001D5E4C" w:rsidRPr="00D65B0B" w:rsidRDefault="001D5E4C" w:rsidP="001D5E4C">
      <w:pPr>
        <w:pBdr>
          <w:top w:val="single" w:sz="6" w:space="14" w:color="B10021"/>
          <w:left w:val="single" w:sz="6" w:space="13" w:color="B10021"/>
          <w:bottom w:val="single" w:sz="6" w:space="13" w:color="B10021"/>
        </w:pBdr>
        <w:shd w:val="clear" w:color="auto" w:fill="B10021"/>
        <w:spacing w:after="0" w:line="240" w:lineRule="auto"/>
        <w:jc w:val="both"/>
        <w:outlineLvl w:val="1"/>
        <w:rPr>
          <w:rFonts w:ascii="Arial" w:eastAsia="Times New Roman" w:hAnsi="Arial" w:cs="Arial"/>
          <w:b/>
          <w:bCs/>
          <w:caps/>
          <w:color w:val="FEBA35"/>
          <w:sz w:val="32"/>
          <w:szCs w:val="35"/>
        </w:rPr>
      </w:pPr>
      <w:r>
        <w:rPr>
          <w:rFonts w:ascii="Arial" w:eastAsia="Times New Roman" w:hAnsi="Arial" w:cs="Arial"/>
          <w:b/>
          <w:bCs/>
          <w:caps/>
          <w:color w:val="FEBA35"/>
          <w:sz w:val="32"/>
          <w:szCs w:val="35"/>
        </w:rPr>
        <w:lastRenderedPageBreak/>
        <w:t xml:space="preserve">Blogs and </w:t>
      </w:r>
      <w:r w:rsidRPr="00D65B0B">
        <w:rPr>
          <w:rFonts w:ascii="Arial" w:eastAsia="Times New Roman" w:hAnsi="Arial" w:cs="Arial"/>
          <w:b/>
          <w:bCs/>
          <w:caps/>
          <w:color w:val="FEBA35"/>
          <w:sz w:val="32"/>
          <w:szCs w:val="35"/>
        </w:rPr>
        <w:t>Newsletters</w:t>
      </w:r>
      <w:r>
        <w:rPr>
          <w:rFonts w:ascii="Arial" w:eastAsia="Times New Roman" w:hAnsi="Arial" w:cs="Arial"/>
          <w:b/>
          <w:bCs/>
          <w:caps/>
          <w:color w:val="FEBA35"/>
          <w:sz w:val="32"/>
          <w:szCs w:val="35"/>
        </w:rPr>
        <w:t xml:space="preserve"> (cont.)</w:t>
      </w:r>
    </w:p>
    <w:p w:rsidR="001D5E4C" w:rsidRPr="0068045F" w:rsidRDefault="001D5E4C" w:rsidP="0068045F">
      <w:pPr>
        <w:spacing w:after="0" w:line="240" w:lineRule="auto"/>
        <w:jc w:val="both"/>
      </w:pPr>
    </w:p>
    <w:p w:rsidR="00396669" w:rsidRPr="00396669" w:rsidRDefault="00396669" w:rsidP="00396669">
      <w:pPr>
        <w:shd w:val="clear" w:color="auto" w:fill="FFFFFF"/>
        <w:spacing w:after="0" w:line="240" w:lineRule="auto"/>
        <w:jc w:val="both"/>
        <w:outlineLvl w:val="4"/>
        <w:rPr>
          <w:rFonts w:ascii="Arial" w:eastAsia="Times New Roman" w:hAnsi="Arial" w:cs="Arial"/>
          <w:color w:val="B10021"/>
          <w:sz w:val="28"/>
          <w:szCs w:val="30"/>
        </w:rPr>
      </w:pPr>
      <w:r w:rsidRPr="00396669">
        <w:rPr>
          <w:rFonts w:ascii="Arial" w:eastAsia="Times New Roman" w:hAnsi="Arial" w:cs="Arial"/>
          <w:color w:val="B10021"/>
          <w:sz w:val="28"/>
          <w:szCs w:val="30"/>
        </w:rPr>
        <w:t xml:space="preserve">Risk Management </w:t>
      </w:r>
      <w:r>
        <w:rPr>
          <w:rFonts w:ascii="Arial" w:eastAsia="Times New Roman" w:hAnsi="Arial" w:cs="Arial"/>
          <w:color w:val="B10021"/>
          <w:sz w:val="28"/>
          <w:szCs w:val="30"/>
        </w:rPr>
        <w:t>Blog</w:t>
      </w:r>
    </w:p>
    <w:p w:rsidR="00DE7D30" w:rsidRDefault="00DE7D30" w:rsidP="00036CAF">
      <w:pPr>
        <w:spacing w:after="0" w:line="240" w:lineRule="auto"/>
        <w:jc w:val="both"/>
      </w:pPr>
    </w:p>
    <w:p w:rsidR="00AC298D" w:rsidRDefault="002A40EF" w:rsidP="00036CAF">
      <w:pPr>
        <w:spacing w:after="0" w:line="240" w:lineRule="auto"/>
        <w:jc w:val="both"/>
      </w:pPr>
      <w:hyperlink r:id="rId23" w:history="1">
        <w:r w:rsidR="00396669" w:rsidRPr="00F97672">
          <w:rPr>
            <w:rStyle w:val="Hyperlink"/>
          </w:rPr>
          <w:t>http://www.riskmanagementmonitor.com/</w:t>
        </w:r>
      </w:hyperlink>
    </w:p>
    <w:p w:rsidR="00396669" w:rsidRDefault="00396669" w:rsidP="00036CAF">
      <w:pPr>
        <w:spacing w:after="0" w:line="240" w:lineRule="auto"/>
        <w:jc w:val="both"/>
      </w:pPr>
    </w:p>
    <w:p w:rsidR="00396669" w:rsidRDefault="00396669" w:rsidP="00036CAF">
      <w:pPr>
        <w:spacing w:after="0" w:line="240" w:lineRule="auto"/>
        <w:jc w:val="both"/>
      </w:pPr>
      <w:r w:rsidRPr="00396669">
        <w:t>The Risk Management Monitor is the official blog of Risk Management magazine and provides daily stories, commentary, interviews, podcasts and videos related to the world of risk management and insurance. The editors of the Risk Management Monitor are Jared Wade, Emily Holbrook and Morgan O’Rourke.</w:t>
      </w:r>
    </w:p>
    <w:p w:rsidR="00396669" w:rsidRDefault="00396669" w:rsidP="00036CAF">
      <w:pPr>
        <w:pBdr>
          <w:bottom w:val="single" w:sz="6" w:space="1" w:color="auto"/>
        </w:pBdr>
        <w:spacing w:after="0" w:line="240" w:lineRule="auto"/>
        <w:jc w:val="both"/>
      </w:pPr>
    </w:p>
    <w:p w:rsidR="00396669" w:rsidRDefault="00396669" w:rsidP="00036CAF">
      <w:pPr>
        <w:spacing w:after="0" w:line="240" w:lineRule="auto"/>
        <w:jc w:val="both"/>
      </w:pPr>
    </w:p>
    <w:p w:rsidR="00C566D2" w:rsidRPr="00C566D2" w:rsidRDefault="00C566D2" w:rsidP="00C566D2">
      <w:pPr>
        <w:shd w:val="clear" w:color="auto" w:fill="FFFFFF"/>
        <w:spacing w:after="0" w:line="240" w:lineRule="auto"/>
        <w:jc w:val="both"/>
        <w:outlineLvl w:val="4"/>
        <w:rPr>
          <w:rFonts w:ascii="Arial" w:eastAsia="Times New Roman" w:hAnsi="Arial" w:cs="Arial"/>
          <w:color w:val="B10021"/>
          <w:sz w:val="28"/>
          <w:szCs w:val="30"/>
        </w:rPr>
      </w:pPr>
      <w:r w:rsidRPr="00C566D2">
        <w:rPr>
          <w:rFonts w:ascii="Arial" w:eastAsia="Times New Roman" w:hAnsi="Arial" w:cs="Arial"/>
          <w:color w:val="B10021"/>
          <w:sz w:val="28"/>
          <w:szCs w:val="30"/>
        </w:rPr>
        <w:t>Rothstein Associates Inc. Business Survival ™ Weblog</w:t>
      </w:r>
    </w:p>
    <w:p w:rsidR="00C566D2" w:rsidRDefault="00C566D2" w:rsidP="00036CAF">
      <w:pPr>
        <w:spacing w:after="0" w:line="240" w:lineRule="auto"/>
        <w:jc w:val="both"/>
      </w:pPr>
    </w:p>
    <w:p w:rsidR="00C566D2" w:rsidRDefault="002A40EF" w:rsidP="00036CAF">
      <w:pPr>
        <w:spacing w:after="0" w:line="240" w:lineRule="auto"/>
        <w:jc w:val="both"/>
      </w:pPr>
      <w:hyperlink r:id="rId24" w:history="1">
        <w:r w:rsidR="00C566D2" w:rsidRPr="00F97672">
          <w:rPr>
            <w:rStyle w:val="Hyperlink"/>
          </w:rPr>
          <w:t>http://www.rothstein.com/blog/</w:t>
        </w:r>
      </w:hyperlink>
    </w:p>
    <w:p w:rsidR="00C566D2" w:rsidRDefault="00C566D2" w:rsidP="00036CAF">
      <w:pPr>
        <w:spacing w:after="0" w:line="240" w:lineRule="auto"/>
        <w:jc w:val="both"/>
      </w:pPr>
    </w:p>
    <w:p w:rsidR="00C566D2" w:rsidRDefault="00C566D2" w:rsidP="00036CAF">
      <w:pPr>
        <w:spacing w:after="0" w:line="240" w:lineRule="auto"/>
        <w:jc w:val="both"/>
      </w:pPr>
      <w:r w:rsidRPr="00C566D2">
        <w:t>Business Survival™ is a business continuity blog for key decision makers. Each post focuses attention on thought-provoking issues and concerns. Subscription is free.</w:t>
      </w:r>
    </w:p>
    <w:p w:rsidR="00C566D2" w:rsidRDefault="00C566D2" w:rsidP="00036CAF">
      <w:pPr>
        <w:pBdr>
          <w:bottom w:val="single" w:sz="6" w:space="1" w:color="auto"/>
        </w:pBdr>
        <w:spacing w:after="0" w:line="240" w:lineRule="auto"/>
        <w:jc w:val="both"/>
      </w:pPr>
    </w:p>
    <w:p w:rsidR="00C566D2" w:rsidRDefault="00C566D2" w:rsidP="00036CAF">
      <w:pPr>
        <w:spacing w:after="0" w:line="240" w:lineRule="auto"/>
        <w:jc w:val="both"/>
      </w:pPr>
    </w:p>
    <w:p w:rsidR="00C566D2" w:rsidRDefault="00C566D2" w:rsidP="00036CAF">
      <w:pPr>
        <w:spacing w:after="0" w:line="240" w:lineRule="auto"/>
        <w:jc w:val="both"/>
      </w:pPr>
    </w:p>
    <w:p w:rsidR="00AC298D" w:rsidRDefault="00AC298D" w:rsidP="00036CAF">
      <w:pPr>
        <w:spacing w:after="0" w:line="240" w:lineRule="auto"/>
        <w:jc w:val="both"/>
      </w:pPr>
      <w:r>
        <w:br w:type="page"/>
      </w:r>
    </w:p>
    <w:p w:rsidR="00AC298D" w:rsidRPr="00AC298D" w:rsidRDefault="00AC298D" w:rsidP="00036CAF">
      <w:pPr>
        <w:pBdr>
          <w:top w:val="single" w:sz="6" w:space="14" w:color="B10021"/>
          <w:left w:val="single" w:sz="6" w:space="13" w:color="B10021"/>
          <w:bottom w:val="single" w:sz="6" w:space="13" w:color="B10021"/>
        </w:pBdr>
        <w:shd w:val="clear" w:color="auto" w:fill="B10021"/>
        <w:spacing w:after="0" w:line="240" w:lineRule="auto"/>
        <w:jc w:val="both"/>
        <w:outlineLvl w:val="1"/>
        <w:rPr>
          <w:rFonts w:ascii="Arial" w:eastAsia="Times New Roman" w:hAnsi="Arial" w:cs="Arial"/>
          <w:b/>
          <w:bCs/>
          <w:caps/>
          <w:color w:val="FEBA35"/>
          <w:sz w:val="32"/>
          <w:szCs w:val="35"/>
        </w:rPr>
      </w:pPr>
      <w:r w:rsidRPr="00AC298D">
        <w:rPr>
          <w:rFonts w:ascii="Arial" w:eastAsia="Times New Roman" w:hAnsi="Arial" w:cs="Arial"/>
          <w:b/>
          <w:bCs/>
          <w:caps/>
          <w:color w:val="FEBA35"/>
          <w:sz w:val="32"/>
          <w:szCs w:val="35"/>
        </w:rPr>
        <w:lastRenderedPageBreak/>
        <w:t>RSS Feeds</w:t>
      </w:r>
    </w:p>
    <w:p w:rsidR="00AC298D" w:rsidRDefault="00AC298D" w:rsidP="00036CAF">
      <w:pPr>
        <w:spacing w:after="0" w:line="240" w:lineRule="auto"/>
        <w:jc w:val="both"/>
      </w:pPr>
    </w:p>
    <w:p w:rsidR="00772FC9" w:rsidRDefault="00AC298D" w:rsidP="00036CAF">
      <w:pPr>
        <w:spacing w:after="0" w:line="240" w:lineRule="auto"/>
        <w:jc w:val="both"/>
      </w:pPr>
      <w:r>
        <w:t xml:space="preserve">RSS (Really Simple Syndication) provides headlines, story summaries, and links to full-length articles delivered to your desktop, or added to your blog or website. An RSS news reader is the application used to view headlines via RSS. </w:t>
      </w:r>
      <w:r w:rsidR="00772FC9">
        <w:t xml:space="preserve"> </w:t>
      </w:r>
      <w:r>
        <w:t xml:space="preserve">There are many newsreader applications and services that use RSS files. Here are some popular ones: </w:t>
      </w:r>
    </w:p>
    <w:p w:rsidR="00772FC9" w:rsidRDefault="00AC298D" w:rsidP="00772FC9">
      <w:pPr>
        <w:pStyle w:val="ListParagraph"/>
        <w:numPr>
          <w:ilvl w:val="0"/>
          <w:numId w:val="1"/>
        </w:numPr>
        <w:spacing w:after="0" w:line="240" w:lineRule="auto"/>
        <w:jc w:val="both"/>
      </w:pPr>
      <w:r>
        <w:t>Google Reader</w:t>
      </w:r>
      <w:r w:rsidR="00772FC9">
        <w:t xml:space="preserve"> (</w:t>
      </w:r>
      <w:hyperlink r:id="rId25" w:history="1">
        <w:r w:rsidR="00772FC9" w:rsidRPr="00F97672">
          <w:rPr>
            <w:rStyle w:val="Hyperlink"/>
          </w:rPr>
          <w:t>http://reader.google.com/</w:t>
        </w:r>
      </w:hyperlink>
      <w:r w:rsidR="00772FC9">
        <w:t>)</w:t>
      </w:r>
    </w:p>
    <w:p w:rsidR="00772FC9" w:rsidRDefault="00772FC9" w:rsidP="00772FC9">
      <w:pPr>
        <w:pStyle w:val="ListParagraph"/>
        <w:numPr>
          <w:ilvl w:val="0"/>
          <w:numId w:val="1"/>
        </w:numPr>
        <w:spacing w:after="0" w:line="240" w:lineRule="auto"/>
        <w:jc w:val="both"/>
      </w:pPr>
      <w:r>
        <w:t xml:space="preserve">NetNewsWire for </w:t>
      </w:r>
      <w:r w:rsidR="00AC298D">
        <w:t>MacOS X</w:t>
      </w:r>
      <w:r>
        <w:t xml:space="preserve"> (</w:t>
      </w:r>
      <w:hyperlink r:id="rId26" w:history="1">
        <w:r w:rsidRPr="00F97672">
          <w:rPr>
            <w:rStyle w:val="Hyperlink"/>
          </w:rPr>
          <w:t>http://www.newsgator.com/Individuals/NetNewsWire/</w:t>
        </w:r>
      </w:hyperlink>
      <w:r>
        <w:t>)</w:t>
      </w:r>
    </w:p>
    <w:p w:rsidR="00AC298D" w:rsidRDefault="00772FC9" w:rsidP="00772FC9">
      <w:pPr>
        <w:pStyle w:val="ListParagraph"/>
        <w:numPr>
          <w:ilvl w:val="0"/>
          <w:numId w:val="1"/>
        </w:numPr>
        <w:spacing w:after="0" w:line="240" w:lineRule="auto"/>
        <w:jc w:val="both"/>
      </w:pPr>
      <w:r>
        <w:t>FeedDemon (</w:t>
      </w:r>
      <w:hyperlink r:id="rId27" w:history="1">
        <w:r w:rsidRPr="00F97672">
          <w:rPr>
            <w:rStyle w:val="Hyperlink"/>
          </w:rPr>
          <w:t>http://www.newsgator.com/Individuals/FeedDemon/</w:t>
        </w:r>
      </w:hyperlink>
      <w:r>
        <w:t>)</w:t>
      </w:r>
    </w:p>
    <w:p w:rsidR="00772FC9" w:rsidRDefault="00772FC9" w:rsidP="00036CAF">
      <w:pPr>
        <w:pBdr>
          <w:bottom w:val="single" w:sz="6" w:space="1" w:color="auto"/>
        </w:pBdr>
        <w:spacing w:after="0" w:line="240" w:lineRule="auto"/>
        <w:jc w:val="both"/>
      </w:pPr>
    </w:p>
    <w:p w:rsidR="00772FC9" w:rsidRDefault="00772FC9" w:rsidP="00036CAF">
      <w:pPr>
        <w:spacing w:after="0" w:line="240" w:lineRule="auto"/>
        <w:jc w:val="both"/>
      </w:pPr>
    </w:p>
    <w:p w:rsidR="00C566D2" w:rsidRPr="00CF2165" w:rsidRDefault="00CF2165" w:rsidP="00CF2165">
      <w:pPr>
        <w:shd w:val="clear" w:color="auto" w:fill="FFFFFF"/>
        <w:spacing w:after="0" w:line="240" w:lineRule="auto"/>
        <w:jc w:val="both"/>
        <w:outlineLvl w:val="4"/>
        <w:rPr>
          <w:rFonts w:ascii="Arial" w:eastAsia="Times New Roman" w:hAnsi="Arial" w:cs="Arial"/>
          <w:color w:val="B10021"/>
          <w:sz w:val="28"/>
          <w:szCs w:val="30"/>
        </w:rPr>
      </w:pPr>
      <w:r>
        <w:rPr>
          <w:rFonts w:ascii="Arial" w:eastAsia="Times New Roman" w:hAnsi="Arial" w:cs="Arial"/>
          <w:color w:val="B10021"/>
          <w:sz w:val="28"/>
          <w:szCs w:val="30"/>
        </w:rPr>
        <w:t>CSO Online</w:t>
      </w:r>
    </w:p>
    <w:p w:rsidR="00C566D2" w:rsidRDefault="00C566D2" w:rsidP="00036CAF">
      <w:pPr>
        <w:spacing w:after="0" w:line="240" w:lineRule="auto"/>
        <w:jc w:val="both"/>
      </w:pPr>
    </w:p>
    <w:p w:rsidR="00C566D2" w:rsidRDefault="002A40EF" w:rsidP="00036CAF">
      <w:pPr>
        <w:spacing w:after="0" w:line="240" w:lineRule="auto"/>
        <w:jc w:val="both"/>
      </w:pPr>
      <w:hyperlink r:id="rId28" w:history="1">
        <w:r w:rsidR="00C566D2" w:rsidRPr="00F97672">
          <w:rPr>
            <w:rStyle w:val="Hyperlink"/>
          </w:rPr>
          <w:t>http://www.csoonline.com/topic/41248/business-continuity</w:t>
        </w:r>
      </w:hyperlink>
    </w:p>
    <w:p w:rsidR="00C566D2" w:rsidRDefault="002A40EF" w:rsidP="00036CAF">
      <w:pPr>
        <w:spacing w:after="0" w:line="240" w:lineRule="auto"/>
        <w:jc w:val="both"/>
      </w:pPr>
      <w:hyperlink r:id="rId29" w:history="1">
        <w:r w:rsidR="00CF2165" w:rsidRPr="00F97672">
          <w:rPr>
            <w:rStyle w:val="Hyperlink"/>
          </w:rPr>
          <w:t>http://www.csoonline.com/feed/topic/41248</w:t>
        </w:r>
      </w:hyperlink>
    </w:p>
    <w:p w:rsidR="00CF2165" w:rsidRDefault="00CF2165" w:rsidP="00036CAF">
      <w:pPr>
        <w:spacing w:after="0" w:line="240" w:lineRule="auto"/>
        <w:jc w:val="both"/>
      </w:pPr>
    </w:p>
    <w:p w:rsidR="00CF2165" w:rsidRDefault="00CF2165" w:rsidP="00CF2165">
      <w:pPr>
        <w:spacing w:after="0" w:line="240" w:lineRule="auto"/>
        <w:jc w:val="both"/>
      </w:pPr>
      <w:r>
        <w:t>Business continuity and disaster recovery - BC/DR news, contingency plans, and exercises</w:t>
      </w:r>
    </w:p>
    <w:p w:rsidR="00CF2165" w:rsidRDefault="00CF2165" w:rsidP="00CF2165">
      <w:pPr>
        <w:pBdr>
          <w:bottom w:val="single" w:sz="6" w:space="1" w:color="auto"/>
        </w:pBdr>
        <w:spacing w:after="0" w:line="240" w:lineRule="auto"/>
        <w:jc w:val="both"/>
      </w:pPr>
    </w:p>
    <w:p w:rsidR="00C566D2" w:rsidRDefault="00C566D2" w:rsidP="00036CAF">
      <w:pPr>
        <w:spacing w:after="0" w:line="240" w:lineRule="auto"/>
        <w:jc w:val="both"/>
      </w:pPr>
    </w:p>
    <w:p w:rsidR="00772FC9" w:rsidRPr="00AC298D" w:rsidRDefault="00772FC9" w:rsidP="00772FC9">
      <w:pPr>
        <w:shd w:val="clear" w:color="auto" w:fill="FFFFFF"/>
        <w:spacing w:after="0" w:line="240" w:lineRule="auto"/>
        <w:jc w:val="both"/>
        <w:outlineLvl w:val="4"/>
        <w:rPr>
          <w:rFonts w:ascii="Arial" w:eastAsia="Times New Roman" w:hAnsi="Arial" w:cs="Arial"/>
          <w:color w:val="B10021"/>
          <w:sz w:val="28"/>
          <w:szCs w:val="30"/>
        </w:rPr>
      </w:pPr>
      <w:r w:rsidRPr="00AC298D">
        <w:rPr>
          <w:rFonts w:ascii="Arial" w:eastAsia="Times New Roman" w:hAnsi="Arial" w:cs="Arial"/>
          <w:color w:val="B10021"/>
          <w:sz w:val="28"/>
          <w:szCs w:val="30"/>
        </w:rPr>
        <w:t>Emergency Management</w:t>
      </w:r>
    </w:p>
    <w:p w:rsidR="00772FC9" w:rsidRDefault="00772FC9" w:rsidP="00772FC9">
      <w:pPr>
        <w:spacing w:after="0" w:line="240" w:lineRule="auto"/>
        <w:jc w:val="both"/>
      </w:pPr>
    </w:p>
    <w:p w:rsidR="00772FC9" w:rsidRDefault="002A40EF" w:rsidP="00772FC9">
      <w:pPr>
        <w:spacing w:after="0" w:line="240" w:lineRule="auto"/>
        <w:jc w:val="both"/>
      </w:pPr>
      <w:hyperlink r:id="rId30" w:history="1">
        <w:r w:rsidR="00772FC9" w:rsidRPr="00F97672">
          <w:rPr>
            <w:rStyle w:val="Hyperlink"/>
          </w:rPr>
          <w:t>http://www.emergencymgmt.com/subscribe/rss</w:t>
        </w:r>
      </w:hyperlink>
    </w:p>
    <w:p w:rsidR="00772FC9" w:rsidRDefault="00772FC9" w:rsidP="00772FC9">
      <w:pPr>
        <w:spacing w:after="0" w:line="240" w:lineRule="auto"/>
        <w:jc w:val="both"/>
      </w:pPr>
    </w:p>
    <w:p w:rsidR="00772FC9" w:rsidRDefault="00772FC9" w:rsidP="00772FC9">
      <w:pPr>
        <w:pStyle w:val="ListParagraph"/>
        <w:numPr>
          <w:ilvl w:val="0"/>
          <w:numId w:val="1"/>
        </w:numPr>
        <w:spacing w:after="0" w:line="240" w:lineRule="auto"/>
        <w:jc w:val="both"/>
      </w:pPr>
      <w:r>
        <w:t>Emergency Management RSS News Headlines</w:t>
      </w:r>
    </w:p>
    <w:p w:rsidR="00772FC9" w:rsidRDefault="00772FC9" w:rsidP="00772FC9">
      <w:pPr>
        <w:pStyle w:val="ListParagraph"/>
        <w:numPr>
          <w:ilvl w:val="1"/>
          <w:numId w:val="1"/>
        </w:numPr>
        <w:spacing w:after="0" w:line="240" w:lineRule="auto"/>
        <w:jc w:val="both"/>
      </w:pPr>
      <w:r>
        <w:t>All News</w:t>
      </w:r>
    </w:p>
    <w:p w:rsidR="00772FC9" w:rsidRDefault="00772FC9" w:rsidP="00772FC9">
      <w:pPr>
        <w:pStyle w:val="ListParagraph"/>
        <w:numPr>
          <w:ilvl w:val="1"/>
          <w:numId w:val="1"/>
        </w:numPr>
        <w:spacing w:after="0" w:line="240" w:lineRule="auto"/>
        <w:jc w:val="both"/>
      </w:pPr>
      <w:r>
        <w:t>Disaster Preparedness &amp; Recovery</w:t>
      </w:r>
    </w:p>
    <w:p w:rsidR="00772FC9" w:rsidRDefault="00772FC9" w:rsidP="00772FC9">
      <w:pPr>
        <w:pStyle w:val="ListParagraph"/>
        <w:numPr>
          <w:ilvl w:val="1"/>
          <w:numId w:val="1"/>
        </w:numPr>
        <w:spacing w:after="0" w:line="240" w:lineRule="auto"/>
        <w:jc w:val="both"/>
      </w:pPr>
      <w:r>
        <w:t>Public Safety &amp; Homeland Security</w:t>
      </w:r>
    </w:p>
    <w:p w:rsidR="00772FC9" w:rsidRDefault="00772FC9" w:rsidP="00772FC9">
      <w:pPr>
        <w:pStyle w:val="ListParagraph"/>
        <w:numPr>
          <w:ilvl w:val="1"/>
          <w:numId w:val="1"/>
        </w:numPr>
        <w:spacing w:after="0" w:line="240" w:lineRule="auto"/>
        <w:jc w:val="both"/>
      </w:pPr>
      <w:r>
        <w:t>Critical Infrastructure Protection</w:t>
      </w:r>
    </w:p>
    <w:p w:rsidR="00772FC9" w:rsidRDefault="00772FC9" w:rsidP="00772FC9">
      <w:pPr>
        <w:pStyle w:val="ListParagraph"/>
        <w:numPr>
          <w:ilvl w:val="1"/>
          <w:numId w:val="1"/>
        </w:numPr>
        <w:spacing w:after="0" w:line="240" w:lineRule="auto"/>
        <w:jc w:val="both"/>
      </w:pPr>
      <w:r>
        <w:t>Public Health</w:t>
      </w:r>
    </w:p>
    <w:p w:rsidR="00772FC9" w:rsidRDefault="00772FC9" w:rsidP="00772FC9">
      <w:pPr>
        <w:pStyle w:val="ListParagraph"/>
        <w:numPr>
          <w:ilvl w:val="1"/>
          <w:numId w:val="1"/>
        </w:numPr>
        <w:spacing w:after="0" w:line="240" w:lineRule="auto"/>
        <w:jc w:val="both"/>
      </w:pPr>
      <w:r>
        <w:t>Training &amp; Education</w:t>
      </w:r>
    </w:p>
    <w:p w:rsidR="00772FC9" w:rsidRDefault="00772FC9" w:rsidP="00772FC9">
      <w:pPr>
        <w:pStyle w:val="ListParagraph"/>
        <w:numPr>
          <w:ilvl w:val="1"/>
          <w:numId w:val="1"/>
        </w:numPr>
        <w:spacing w:after="0" w:line="240" w:lineRule="auto"/>
        <w:jc w:val="both"/>
      </w:pPr>
      <w:r>
        <w:t>Video Articles</w:t>
      </w:r>
    </w:p>
    <w:p w:rsidR="00772FC9" w:rsidRDefault="00772FC9" w:rsidP="00772FC9">
      <w:pPr>
        <w:pStyle w:val="ListParagraph"/>
        <w:numPr>
          <w:ilvl w:val="0"/>
          <w:numId w:val="1"/>
        </w:numPr>
        <w:spacing w:after="0" w:line="240" w:lineRule="auto"/>
        <w:jc w:val="both"/>
      </w:pPr>
      <w:r>
        <w:t>Emergency Management Events</w:t>
      </w:r>
    </w:p>
    <w:p w:rsidR="00772FC9" w:rsidRDefault="00772FC9" w:rsidP="00772FC9">
      <w:pPr>
        <w:pStyle w:val="ListParagraph"/>
        <w:numPr>
          <w:ilvl w:val="0"/>
          <w:numId w:val="1"/>
        </w:numPr>
        <w:spacing w:after="0" w:line="240" w:lineRule="auto"/>
        <w:jc w:val="both"/>
      </w:pPr>
      <w:r>
        <w:t>Emergency Management Blogs</w:t>
      </w:r>
    </w:p>
    <w:p w:rsidR="00772FC9" w:rsidRDefault="00772FC9" w:rsidP="00772FC9">
      <w:pPr>
        <w:pBdr>
          <w:bottom w:val="single" w:sz="6" w:space="1" w:color="auto"/>
        </w:pBdr>
        <w:spacing w:after="0" w:line="240" w:lineRule="auto"/>
        <w:jc w:val="both"/>
      </w:pPr>
    </w:p>
    <w:p w:rsidR="00772FC9" w:rsidRDefault="00772FC9" w:rsidP="00772FC9">
      <w:pPr>
        <w:spacing w:after="0" w:line="240" w:lineRule="auto"/>
        <w:jc w:val="both"/>
      </w:pPr>
    </w:p>
    <w:p w:rsidR="00087D51" w:rsidRPr="00DE7D30" w:rsidRDefault="00087D51" w:rsidP="00087D51">
      <w:pPr>
        <w:shd w:val="clear" w:color="auto" w:fill="FFFFFF"/>
        <w:spacing w:after="0" w:line="240" w:lineRule="auto"/>
        <w:jc w:val="both"/>
        <w:outlineLvl w:val="4"/>
        <w:rPr>
          <w:rFonts w:ascii="Arial" w:eastAsia="Times New Roman" w:hAnsi="Arial" w:cs="Arial"/>
          <w:color w:val="B10021"/>
          <w:sz w:val="28"/>
          <w:szCs w:val="30"/>
        </w:rPr>
      </w:pPr>
      <w:r w:rsidRPr="00DE7D30">
        <w:rPr>
          <w:rFonts w:ascii="Arial" w:eastAsia="Times New Roman" w:hAnsi="Arial" w:cs="Arial"/>
          <w:color w:val="B10021"/>
          <w:sz w:val="28"/>
          <w:szCs w:val="30"/>
        </w:rPr>
        <w:t>Risk and Insurance – Emerging Strategies for Risk</w:t>
      </w:r>
    </w:p>
    <w:p w:rsidR="00087D51" w:rsidRDefault="00087D51" w:rsidP="00087D51">
      <w:pPr>
        <w:spacing w:after="0" w:line="240" w:lineRule="auto"/>
        <w:jc w:val="both"/>
      </w:pPr>
    </w:p>
    <w:p w:rsidR="00087D51" w:rsidRDefault="002A40EF" w:rsidP="00087D51">
      <w:pPr>
        <w:spacing w:after="0" w:line="240" w:lineRule="auto"/>
        <w:jc w:val="both"/>
      </w:pPr>
      <w:hyperlink r:id="rId31" w:history="1">
        <w:r w:rsidR="00087D51" w:rsidRPr="00F97672">
          <w:rPr>
            <w:rStyle w:val="Hyperlink"/>
          </w:rPr>
          <w:t>http://www.riskandinsurance.com/rssfeed.jsp</w:t>
        </w:r>
      </w:hyperlink>
    </w:p>
    <w:p w:rsidR="00087D51" w:rsidRDefault="00087D51" w:rsidP="00087D51">
      <w:pPr>
        <w:spacing w:after="0" w:line="240" w:lineRule="auto"/>
        <w:jc w:val="both"/>
      </w:pPr>
    </w:p>
    <w:p w:rsidR="00087D51" w:rsidRDefault="00087D51" w:rsidP="00087D51">
      <w:pPr>
        <w:spacing w:after="0" w:line="240" w:lineRule="auto"/>
        <w:jc w:val="both"/>
      </w:pPr>
      <w:r>
        <w:t>See description in the Blog and Newsletter section.</w:t>
      </w:r>
    </w:p>
    <w:p w:rsidR="00087D51" w:rsidRDefault="00087D51" w:rsidP="00772FC9">
      <w:pPr>
        <w:pBdr>
          <w:bottom w:val="single" w:sz="6" w:space="1" w:color="auto"/>
        </w:pBdr>
        <w:spacing w:after="0" w:line="240" w:lineRule="auto"/>
        <w:jc w:val="both"/>
      </w:pPr>
    </w:p>
    <w:p w:rsidR="00087D51" w:rsidRDefault="00087D51" w:rsidP="00772FC9">
      <w:pPr>
        <w:spacing w:after="0" w:line="240" w:lineRule="auto"/>
        <w:jc w:val="both"/>
      </w:pPr>
    </w:p>
    <w:p w:rsidR="001D5E4C" w:rsidRDefault="001D5E4C">
      <w:pPr>
        <w:spacing w:after="0" w:line="240" w:lineRule="auto"/>
        <w:rPr>
          <w:rFonts w:ascii="Arial" w:eastAsia="Times New Roman" w:hAnsi="Arial" w:cs="Arial"/>
          <w:color w:val="B10021"/>
          <w:sz w:val="28"/>
          <w:szCs w:val="30"/>
        </w:rPr>
      </w:pPr>
      <w:r>
        <w:rPr>
          <w:rFonts w:ascii="Arial" w:eastAsia="Times New Roman" w:hAnsi="Arial" w:cs="Arial"/>
          <w:color w:val="B10021"/>
          <w:sz w:val="28"/>
          <w:szCs w:val="30"/>
        </w:rPr>
        <w:br w:type="page"/>
      </w:r>
    </w:p>
    <w:p w:rsidR="001D5E4C" w:rsidRPr="00AC298D" w:rsidRDefault="001D5E4C" w:rsidP="001D5E4C">
      <w:pPr>
        <w:pBdr>
          <w:top w:val="single" w:sz="6" w:space="14" w:color="B10021"/>
          <w:left w:val="single" w:sz="6" w:space="13" w:color="B10021"/>
          <w:bottom w:val="single" w:sz="6" w:space="13" w:color="B10021"/>
        </w:pBdr>
        <w:shd w:val="clear" w:color="auto" w:fill="B10021"/>
        <w:spacing w:after="0" w:line="240" w:lineRule="auto"/>
        <w:jc w:val="both"/>
        <w:outlineLvl w:val="1"/>
        <w:rPr>
          <w:rFonts w:ascii="Arial" w:eastAsia="Times New Roman" w:hAnsi="Arial" w:cs="Arial"/>
          <w:b/>
          <w:bCs/>
          <w:caps/>
          <w:color w:val="FEBA35"/>
          <w:sz w:val="32"/>
          <w:szCs w:val="35"/>
        </w:rPr>
      </w:pPr>
      <w:r w:rsidRPr="00AC298D">
        <w:rPr>
          <w:rFonts w:ascii="Arial" w:eastAsia="Times New Roman" w:hAnsi="Arial" w:cs="Arial"/>
          <w:b/>
          <w:bCs/>
          <w:caps/>
          <w:color w:val="FEBA35"/>
          <w:sz w:val="32"/>
          <w:szCs w:val="35"/>
        </w:rPr>
        <w:lastRenderedPageBreak/>
        <w:t>RSS Feeds</w:t>
      </w:r>
      <w:r w:rsidR="0068045F">
        <w:rPr>
          <w:rFonts w:ascii="Arial" w:eastAsia="Times New Roman" w:hAnsi="Arial" w:cs="Arial"/>
          <w:b/>
          <w:bCs/>
          <w:caps/>
          <w:color w:val="FEBA35"/>
          <w:sz w:val="32"/>
          <w:szCs w:val="35"/>
        </w:rPr>
        <w:t xml:space="preserve"> (cont.)</w:t>
      </w:r>
    </w:p>
    <w:p w:rsidR="001D5E4C" w:rsidRPr="0068045F" w:rsidRDefault="001D5E4C" w:rsidP="0068045F">
      <w:pPr>
        <w:spacing w:after="0" w:line="240" w:lineRule="auto"/>
        <w:jc w:val="both"/>
      </w:pPr>
    </w:p>
    <w:p w:rsidR="00CF2165" w:rsidRPr="00CF2165" w:rsidRDefault="00CF2165" w:rsidP="00CF2165">
      <w:pPr>
        <w:shd w:val="clear" w:color="auto" w:fill="FFFFFF"/>
        <w:spacing w:after="0" w:line="240" w:lineRule="auto"/>
        <w:jc w:val="both"/>
        <w:outlineLvl w:val="4"/>
        <w:rPr>
          <w:rFonts w:ascii="Arial" w:eastAsia="Times New Roman" w:hAnsi="Arial" w:cs="Arial"/>
          <w:color w:val="B10021"/>
          <w:sz w:val="28"/>
          <w:szCs w:val="30"/>
        </w:rPr>
      </w:pPr>
      <w:r w:rsidRPr="00CF2165">
        <w:rPr>
          <w:rFonts w:ascii="Arial" w:eastAsia="Times New Roman" w:hAnsi="Arial" w:cs="Arial"/>
          <w:color w:val="B10021"/>
          <w:sz w:val="28"/>
          <w:szCs w:val="30"/>
        </w:rPr>
        <w:t>Google News – Disaster Recovery</w:t>
      </w:r>
    </w:p>
    <w:p w:rsidR="00CF2165" w:rsidRDefault="00CF2165" w:rsidP="00772FC9">
      <w:pPr>
        <w:spacing w:after="0" w:line="240" w:lineRule="auto"/>
        <w:jc w:val="both"/>
      </w:pPr>
    </w:p>
    <w:p w:rsidR="00CF2165" w:rsidRDefault="002A40EF" w:rsidP="00772FC9">
      <w:pPr>
        <w:spacing w:after="0" w:line="240" w:lineRule="auto"/>
        <w:jc w:val="both"/>
      </w:pPr>
      <w:hyperlink r:id="rId32" w:tgtFrame="_blank" w:history="1">
        <w:r w:rsidR="00CF2165">
          <w:rPr>
            <w:rStyle w:val="Hyperlink"/>
            <w:rFonts w:ascii="Arial" w:hAnsi="Arial" w:cs="Arial"/>
            <w:b/>
            <w:bCs/>
            <w:color w:val="1155CC"/>
            <w:sz w:val="20"/>
            <w:szCs w:val="20"/>
            <w:shd w:val="clear" w:color="auto" w:fill="FFFFFF"/>
          </w:rPr>
          <w:t>http://news.google.com/news?hl=en&amp;ned=us&amp;ie=UTF-8&amp;q=disaster+recovery&amp;output=rss</w:t>
        </w:r>
      </w:hyperlink>
    </w:p>
    <w:p w:rsidR="00CF2165" w:rsidRDefault="00CF2165" w:rsidP="00772FC9">
      <w:pPr>
        <w:pBdr>
          <w:bottom w:val="single" w:sz="6" w:space="1" w:color="auto"/>
        </w:pBdr>
        <w:spacing w:after="0" w:line="240" w:lineRule="auto"/>
        <w:jc w:val="both"/>
      </w:pPr>
    </w:p>
    <w:p w:rsidR="00087D51" w:rsidRDefault="00087D51" w:rsidP="00772FC9">
      <w:pPr>
        <w:pBdr>
          <w:bottom w:val="single" w:sz="6" w:space="1" w:color="auto"/>
        </w:pBdr>
        <w:spacing w:after="0" w:line="240" w:lineRule="auto"/>
        <w:jc w:val="both"/>
      </w:pPr>
      <w:r>
        <w:rPr>
          <w:noProof/>
        </w:rPr>
        <w:drawing>
          <wp:inline distT="0" distB="0" distL="0" distR="0">
            <wp:extent cx="5892592" cy="4251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5892130" cy="4251033"/>
                    </a:xfrm>
                    <a:prstGeom prst="rect">
                      <a:avLst/>
                    </a:prstGeom>
                  </pic:spPr>
                </pic:pic>
              </a:graphicData>
            </a:graphic>
          </wp:inline>
        </w:drawing>
      </w:r>
    </w:p>
    <w:p w:rsidR="00087D51" w:rsidRDefault="00087D51" w:rsidP="00772FC9">
      <w:pPr>
        <w:pBdr>
          <w:bottom w:val="single" w:sz="6" w:space="1" w:color="auto"/>
        </w:pBdr>
        <w:spacing w:after="0" w:line="240" w:lineRule="auto"/>
        <w:jc w:val="both"/>
      </w:pPr>
    </w:p>
    <w:p w:rsidR="00CF2165" w:rsidRDefault="00CF2165" w:rsidP="00772FC9">
      <w:pPr>
        <w:spacing w:after="0" w:line="240" w:lineRule="auto"/>
        <w:jc w:val="both"/>
      </w:pPr>
    </w:p>
    <w:p w:rsidR="001D5E4C" w:rsidRDefault="001D5E4C">
      <w:pPr>
        <w:spacing w:after="0" w:line="240" w:lineRule="auto"/>
      </w:pPr>
      <w:r>
        <w:br w:type="page"/>
      </w:r>
    </w:p>
    <w:p w:rsidR="001D5E4C" w:rsidRPr="001D5E4C" w:rsidRDefault="001D5E4C" w:rsidP="001D5E4C">
      <w:pPr>
        <w:pBdr>
          <w:top w:val="single" w:sz="6" w:space="14" w:color="B10021"/>
          <w:left w:val="single" w:sz="6" w:space="13" w:color="B10021"/>
          <w:bottom w:val="single" w:sz="6" w:space="13" w:color="B10021"/>
        </w:pBdr>
        <w:shd w:val="clear" w:color="auto" w:fill="B10021"/>
        <w:spacing w:after="0" w:line="240" w:lineRule="auto"/>
        <w:jc w:val="both"/>
        <w:outlineLvl w:val="1"/>
        <w:rPr>
          <w:rFonts w:ascii="Arial" w:eastAsia="Times New Roman" w:hAnsi="Arial" w:cs="Arial"/>
          <w:b/>
          <w:bCs/>
          <w:caps/>
          <w:color w:val="FEBA35"/>
          <w:sz w:val="32"/>
          <w:szCs w:val="35"/>
        </w:rPr>
      </w:pPr>
      <w:r>
        <w:rPr>
          <w:rFonts w:ascii="Arial" w:eastAsia="Times New Roman" w:hAnsi="Arial" w:cs="Arial"/>
          <w:b/>
          <w:bCs/>
          <w:caps/>
          <w:color w:val="FEBA35"/>
          <w:sz w:val="32"/>
          <w:szCs w:val="35"/>
        </w:rPr>
        <w:lastRenderedPageBreak/>
        <w:t>Wiki’s</w:t>
      </w:r>
    </w:p>
    <w:p w:rsidR="001D5E4C" w:rsidRDefault="001D5E4C" w:rsidP="001D5E4C">
      <w:pPr>
        <w:spacing w:after="0" w:line="240" w:lineRule="auto"/>
        <w:jc w:val="both"/>
      </w:pPr>
    </w:p>
    <w:p w:rsidR="001D5E4C" w:rsidRPr="001D5E4C" w:rsidRDefault="001D5E4C" w:rsidP="001D5E4C">
      <w:pPr>
        <w:shd w:val="clear" w:color="auto" w:fill="FFFFFF"/>
        <w:spacing w:after="0" w:line="240" w:lineRule="auto"/>
        <w:jc w:val="both"/>
        <w:outlineLvl w:val="4"/>
        <w:rPr>
          <w:rFonts w:ascii="Arial" w:eastAsia="Times New Roman" w:hAnsi="Arial" w:cs="Arial"/>
          <w:color w:val="B10021"/>
          <w:sz w:val="28"/>
          <w:szCs w:val="30"/>
        </w:rPr>
      </w:pPr>
      <w:r w:rsidRPr="001D5E4C">
        <w:rPr>
          <w:rFonts w:ascii="Arial" w:eastAsia="Times New Roman" w:hAnsi="Arial" w:cs="Arial"/>
          <w:color w:val="B10021"/>
          <w:sz w:val="28"/>
          <w:szCs w:val="30"/>
        </w:rPr>
        <w:t>Business Continuity Management Institute (BCM Institute) Glossary in Wiki</w:t>
      </w:r>
    </w:p>
    <w:p w:rsidR="001D5E4C" w:rsidRDefault="001D5E4C" w:rsidP="001D5E4C">
      <w:pPr>
        <w:spacing w:after="0" w:line="240" w:lineRule="auto"/>
        <w:jc w:val="both"/>
      </w:pPr>
    </w:p>
    <w:p w:rsidR="001D5E4C" w:rsidRDefault="002A40EF" w:rsidP="001D5E4C">
      <w:pPr>
        <w:spacing w:after="0" w:line="240" w:lineRule="auto"/>
        <w:jc w:val="both"/>
      </w:pPr>
      <w:hyperlink r:id="rId34" w:history="1">
        <w:r w:rsidR="001D5E4C" w:rsidRPr="00F97672">
          <w:rPr>
            <w:rStyle w:val="Hyperlink"/>
          </w:rPr>
          <w:t>http://www.bcmpedia.org/wiki/Main_Page</w:t>
        </w:r>
      </w:hyperlink>
    </w:p>
    <w:p w:rsidR="001D5E4C" w:rsidRDefault="001D5E4C" w:rsidP="001D5E4C">
      <w:pPr>
        <w:spacing w:after="0" w:line="240" w:lineRule="auto"/>
        <w:jc w:val="both"/>
      </w:pPr>
    </w:p>
    <w:p w:rsidR="001D5E4C" w:rsidRDefault="001D5E4C" w:rsidP="001D5E4C">
      <w:pPr>
        <w:spacing w:after="0" w:line="240" w:lineRule="auto"/>
        <w:jc w:val="both"/>
      </w:pPr>
      <w:r w:rsidRPr="001D5E4C">
        <w:t xml:space="preserve">Business Continuity Management Institute (BCM Institute) Glossary in Wiki (Version 1.0) or BCMpedia provides Business Continuity and Disaster Recovery Professional with definitions that help to reduce confusion, thus promoting a common understanding and interpretation when implementing the BCM planning process. While a defined word or phrase can have several other meanings or connotations especially on its usage and interpretation, this BCM Institute's Wiki site or BCMpedia will provide you with one of the closest definition. It is also the most comprehensive set of business continuity and disaster recovery definitions as it includes most of the key definitions from the other sources. The definition will also include similar terms used by ISO ISO22301, British Standard BS25999, Singapore Standard SS540 (previously TR19), Australian Standard ANZ5050, and ASIS, etc. Business Continuity Management: Preparedness,Crisis Communication, Crisis Management, and Disaster Recovery, etc. The site map for </w:t>
      </w:r>
      <w:hyperlink r:id="rId35" w:history="1">
        <w:r w:rsidRPr="00F97672">
          <w:rPr>
            <w:rStyle w:val="Hyperlink"/>
          </w:rPr>
          <w:t>http://www.bcmpedia.org</w:t>
        </w:r>
      </w:hyperlink>
      <w:r w:rsidRPr="001D5E4C">
        <w:t>.</w:t>
      </w:r>
    </w:p>
    <w:p w:rsidR="001D5E4C" w:rsidRDefault="001D5E4C" w:rsidP="001D5E4C">
      <w:pPr>
        <w:pBdr>
          <w:bottom w:val="single" w:sz="6" w:space="1" w:color="auto"/>
        </w:pBdr>
        <w:spacing w:after="0" w:line="240" w:lineRule="auto"/>
        <w:jc w:val="both"/>
      </w:pPr>
    </w:p>
    <w:p w:rsidR="001D5E4C" w:rsidRDefault="001D5E4C" w:rsidP="001D5E4C">
      <w:pPr>
        <w:spacing w:after="0" w:line="240" w:lineRule="auto"/>
        <w:jc w:val="both"/>
      </w:pPr>
    </w:p>
    <w:p w:rsidR="001D5E4C" w:rsidRDefault="001D5E4C" w:rsidP="001D5E4C">
      <w:pPr>
        <w:spacing w:after="0" w:line="240" w:lineRule="auto"/>
        <w:jc w:val="both"/>
      </w:pPr>
    </w:p>
    <w:p w:rsidR="001D5E4C" w:rsidRPr="009649B2" w:rsidRDefault="001D5E4C" w:rsidP="001D5E4C">
      <w:pPr>
        <w:shd w:val="clear" w:color="auto" w:fill="FFFFFF"/>
        <w:spacing w:after="0" w:line="240" w:lineRule="auto"/>
        <w:jc w:val="both"/>
        <w:outlineLvl w:val="4"/>
        <w:rPr>
          <w:rFonts w:ascii="Arial" w:eastAsia="Times New Roman" w:hAnsi="Arial" w:cs="Arial"/>
          <w:color w:val="B10021"/>
          <w:sz w:val="28"/>
          <w:szCs w:val="30"/>
        </w:rPr>
      </w:pPr>
      <w:r w:rsidRPr="009649B2">
        <w:rPr>
          <w:rFonts w:ascii="Arial" w:eastAsia="Times New Roman" w:hAnsi="Arial" w:cs="Arial"/>
          <w:color w:val="B10021"/>
          <w:sz w:val="28"/>
          <w:szCs w:val="30"/>
        </w:rPr>
        <w:t>Flu Wiki Forum</w:t>
      </w:r>
    </w:p>
    <w:p w:rsidR="001D5E4C" w:rsidRDefault="001D5E4C" w:rsidP="001D5E4C">
      <w:pPr>
        <w:spacing w:after="0" w:line="240" w:lineRule="auto"/>
        <w:jc w:val="both"/>
      </w:pPr>
    </w:p>
    <w:p w:rsidR="001D5E4C" w:rsidRDefault="002A40EF" w:rsidP="001D5E4C">
      <w:pPr>
        <w:spacing w:after="0" w:line="240" w:lineRule="auto"/>
        <w:jc w:val="both"/>
      </w:pPr>
      <w:hyperlink r:id="rId36" w:history="1">
        <w:r w:rsidR="001D5E4C" w:rsidRPr="00F97672">
          <w:rPr>
            <w:rStyle w:val="Hyperlink"/>
          </w:rPr>
          <w:t>http://www.newfluwiki2.com/user/NewsDiary</w:t>
        </w:r>
      </w:hyperlink>
    </w:p>
    <w:p w:rsidR="001D5E4C" w:rsidRDefault="002A40EF" w:rsidP="001D5E4C">
      <w:pPr>
        <w:spacing w:after="0" w:line="240" w:lineRule="auto"/>
        <w:jc w:val="both"/>
      </w:pPr>
      <w:hyperlink r:id="rId37" w:history="1">
        <w:r w:rsidR="001D5E4C" w:rsidRPr="00F97672">
          <w:rPr>
            <w:rStyle w:val="Hyperlink"/>
          </w:rPr>
          <w:t>http://www.newfluwiki2.com/user/NewsDiary?feed=rss</w:t>
        </w:r>
      </w:hyperlink>
    </w:p>
    <w:p w:rsidR="001D5E4C" w:rsidRDefault="001D5E4C" w:rsidP="001D5E4C">
      <w:pPr>
        <w:spacing w:after="0" w:line="240" w:lineRule="auto"/>
        <w:jc w:val="both"/>
      </w:pPr>
    </w:p>
    <w:p w:rsidR="001D5E4C" w:rsidRDefault="001D5E4C" w:rsidP="001D5E4C">
      <w:pPr>
        <w:spacing w:after="0" w:line="240" w:lineRule="auto"/>
        <w:jc w:val="both"/>
      </w:pPr>
      <w:r>
        <w:t>The purpose of the Flu Wiki is to help local communities prepare for and perhaps cope with a possible influenza pandemic. This is a task previously ceded to local, state and national governmental public health agencies. Our goal is to be:</w:t>
      </w:r>
    </w:p>
    <w:p w:rsidR="001D5E4C" w:rsidRDefault="001D5E4C" w:rsidP="001D5E4C">
      <w:pPr>
        <w:pStyle w:val="ListParagraph"/>
        <w:numPr>
          <w:ilvl w:val="0"/>
          <w:numId w:val="5"/>
        </w:numPr>
        <w:spacing w:after="0" w:line="240" w:lineRule="auto"/>
        <w:jc w:val="both"/>
      </w:pPr>
      <w:r>
        <w:t>a reliable source of information, as neutral as possible, about important facts useful for a public health approach to pandemic influenza</w:t>
      </w:r>
    </w:p>
    <w:p w:rsidR="001D5E4C" w:rsidRDefault="001D5E4C" w:rsidP="001D5E4C">
      <w:pPr>
        <w:pStyle w:val="ListParagraph"/>
        <w:numPr>
          <w:ilvl w:val="0"/>
          <w:numId w:val="5"/>
        </w:numPr>
        <w:spacing w:after="0" w:line="240" w:lineRule="auto"/>
        <w:jc w:val="both"/>
      </w:pPr>
      <w:r>
        <w:t>a venue for anticipating the vast range of problems that may arise if a pandemic does occur</w:t>
      </w:r>
    </w:p>
    <w:p w:rsidR="001D5E4C" w:rsidRDefault="001D5E4C" w:rsidP="001D5E4C">
      <w:pPr>
        <w:pStyle w:val="ListParagraph"/>
        <w:numPr>
          <w:ilvl w:val="0"/>
          <w:numId w:val="5"/>
        </w:numPr>
        <w:spacing w:after="0" w:line="240" w:lineRule="auto"/>
        <w:jc w:val="both"/>
      </w:pPr>
      <w:r>
        <w:t>a venue for thinking about implementable solutions to foreseeable problems</w:t>
      </w:r>
    </w:p>
    <w:p w:rsidR="0068045F" w:rsidRDefault="0068045F" w:rsidP="0068045F">
      <w:pPr>
        <w:pBdr>
          <w:bottom w:val="single" w:sz="6" w:space="1" w:color="auto"/>
        </w:pBdr>
        <w:spacing w:after="0" w:line="240" w:lineRule="auto"/>
        <w:jc w:val="both"/>
      </w:pPr>
    </w:p>
    <w:p w:rsidR="0068045F" w:rsidRDefault="0068045F" w:rsidP="0068045F">
      <w:pPr>
        <w:spacing w:after="0" w:line="240" w:lineRule="auto"/>
        <w:jc w:val="both"/>
      </w:pPr>
    </w:p>
    <w:sectPr w:rsidR="0068045F" w:rsidSect="002A40EF">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FF4" w:rsidRDefault="00DC0FF4" w:rsidP="0068045F">
      <w:pPr>
        <w:spacing w:after="0" w:line="240" w:lineRule="auto"/>
      </w:pPr>
      <w:r>
        <w:separator/>
      </w:r>
    </w:p>
  </w:endnote>
  <w:endnote w:type="continuationSeparator" w:id="0">
    <w:p w:rsidR="00DC0FF4" w:rsidRDefault="00DC0FF4" w:rsidP="00680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115410"/>
      <w:docPartObj>
        <w:docPartGallery w:val="Page Numbers (Bottom of Page)"/>
        <w:docPartUnique/>
      </w:docPartObj>
    </w:sdtPr>
    <w:sdtContent>
      <w:sdt>
        <w:sdtPr>
          <w:id w:val="860082579"/>
          <w:docPartObj>
            <w:docPartGallery w:val="Page Numbers (Top of Page)"/>
            <w:docPartUnique/>
          </w:docPartObj>
        </w:sdtPr>
        <w:sdtContent>
          <w:p w:rsidR="0068045F" w:rsidRDefault="0068045F">
            <w:pPr>
              <w:pStyle w:val="Footer"/>
              <w:jc w:val="right"/>
            </w:pPr>
            <w:r>
              <w:t xml:space="preserve">Page </w:t>
            </w:r>
            <w:r w:rsidR="002A40EF">
              <w:rPr>
                <w:b/>
                <w:bCs/>
                <w:sz w:val="24"/>
                <w:szCs w:val="24"/>
              </w:rPr>
              <w:fldChar w:fldCharType="begin"/>
            </w:r>
            <w:r>
              <w:rPr>
                <w:b/>
                <w:bCs/>
              </w:rPr>
              <w:instrText xml:space="preserve"> PAGE </w:instrText>
            </w:r>
            <w:r w:rsidR="002A40EF">
              <w:rPr>
                <w:b/>
                <w:bCs/>
                <w:sz w:val="24"/>
                <w:szCs w:val="24"/>
              </w:rPr>
              <w:fldChar w:fldCharType="separate"/>
            </w:r>
            <w:r w:rsidR="00F33D16">
              <w:rPr>
                <w:b/>
                <w:bCs/>
                <w:noProof/>
              </w:rPr>
              <w:t>8</w:t>
            </w:r>
            <w:r w:rsidR="002A40EF">
              <w:rPr>
                <w:b/>
                <w:bCs/>
                <w:sz w:val="24"/>
                <w:szCs w:val="24"/>
              </w:rPr>
              <w:fldChar w:fldCharType="end"/>
            </w:r>
            <w:r>
              <w:t xml:space="preserve"> of </w:t>
            </w:r>
            <w:r w:rsidR="002A40EF">
              <w:rPr>
                <w:b/>
                <w:bCs/>
                <w:sz w:val="24"/>
                <w:szCs w:val="24"/>
              </w:rPr>
              <w:fldChar w:fldCharType="begin"/>
            </w:r>
            <w:r>
              <w:rPr>
                <w:b/>
                <w:bCs/>
              </w:rPr>
              <w:instrText xml:space="preserve"> NUMPAGES  </w:instrText>
            </w:r>
            <w:r w:rsidR="002A40EF">
              <w:rPr>
                <w:b/>
                <w:bCs/>
                <w:sz w:val="24"/>
                <w:szCs w:val="24"/>
              </w:rPr>
              <w:fldChar w:fldCharType="separate"/>
            </w:r>
            <w:r w:rsidR="00F33D16">
              <w:rPr>
                <w:b/>
                <w:bCs/>
                <w:noProof/>
              </w:rPr>
              <w:t>8</w:t>
            </w:r>
            <w:r w:rsidR="002A40EF">
              <w:rPr>
                <w:b/>
                <w:bCs/>
                <w:sz w:val="24"/>
                <w:szCs w:val="24"/>
              </w:rPr>
              <w:fldChar w:fldCharType="end"/>
            </w:r>
          </w:p>
        </w:sdtContent>
      </w:sdt>
    </w:sdtContent>
  </w:sdt>
  <w:p w:rsidR="0068045F" w:rsidRDefault="00680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FF4" w:rsidRDefault="00DC0FF4" w:rsidP="0068045F">
      <w:pPr>
        <w:spacing w:after="0" w:line="240" w:lineRule="auto"/>
      </w:pPr>
      <w:r>
        <w:separator/>
      </w:r>
    </w:p>
  </w:footnote>
  <w:footnote w:type="continuationSeparator" w:id="0">
    <w:p w:rsidR="00DC0FF4" w:rsidRDefault="00DC0FF4" w:rsidP="00680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564491068027469A99B0A64B7F7724FC"/>
      </w:placeholder>
      <w:dataBinding w:prefixMappings="xmlns:ns0='http://schemas.openxmlformats.org/package/2006/metadata/core-properties' xmlns:ns1='http://purl.org/dc/elements/1.1/'" w:xpath="/ns0:coreProperties[1]/ns1:title[1]" w:storeItemID="{6C3C8BC8-F283-45AE-878A-BAB7291924A1}"/>
      <w:text/>
    </w:sdtPr>
    <w:sdtContent>
      <w:p w:rsidR="00746CBC" w:rsidRDefault="00746CB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Feb 2013 ACP Chapter Meeting – Education Handout</w:t>
        </w:r>
      </w:p>
    </w:sdtContent>
  </w:sdt>
  <w:p w:rsidR="00746CBC" w:rsidRDefault="00746C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958"/>
    <w:multiLevelType w:val="hybridMultilevel"/>
    <w:tmpl w:val="FB2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D3CE8"/>
    <w:multiLevelType w:val="hybridMultilevel"/>
    <w:tmpl w:val="8FD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80ACE"/>
    <w:multiLevelType w:val="hybridMultilevel"/>
    <w:tmpl w:val="80F4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74452"/>
    <w:multiLevelType w:val="hybridMultilevel"/>
    <w:tmpl w:val="01C4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77AFF"/>
    <w:multiLevelType w:val="hybridMultilevel"/>
    <w:tmpl w:val="C128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86F43"/>
    <w:rsid w:val="00036CAF"/>
    <w:rsid w:val="00087D51"/>
    <w:rsid w:val="00087F26"/>
    <w:rsid w:val="000F338B"/>
    <w:rsid w:val="001D5E4C"/>
    <w:rsid w:val="002A40EF"/>
    <w:rsid w:val="00386F43"/>
    <w:rsid w:val="00396669"/>
    <w:rsid w:val="00524820"/>
    <w:rsid w:val="0068045F"/>
    <w:rsid w:val="00731950"/>
    <w:rsid w:val="00746CBC"/>
    <w:rsid w:val="00772FC9"/>
    <w:rsid w:val="007D625D"/>
    <w:rsid w:val="008F2344"/>
    <w:rsid w:val="009649B2"/>
    <w:rsid w:val="00A24B10"/>
    <w:rsid w:val="00AC298D"/>
    <w:rsid w:val="00AD3EAE"/>
    <w:rsid w:val="00BF67C9"/>
    <w:rsid w:val="00C566D2"/>
    <w:rsid w:val="00CF2165"/>
    <w:rsid w:val="00D65B0B"/>
    <w:rsid w:val="00DC0FF4"/>
    <w:rsid w:val="00DE7D30"/>
    <w:rsid w:val="00F33D16"/>
    <w:rsid w:val="00FA3EBB"/>
    <w:rsid w:val="00FC7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F43"/>
    <w:rPr>
      <w:color w:val="0000FF"/>
      <w:u w:val="single"/>
    </w:rPr>
  </w:style>
  <w:style w:type="paragraph" w:styleId="BalloonText">
    <w:name w:val="Balloon Text"/>
    <w:basedOn w:val="Normal"/>
    <w:link w:val="BalloonTextChar"/>
    <w:uiPriority w:val="99"/>
    <w:semiHidden/>
    <w:unhideWhenUsed/>
    <w:rsid w:val="00D65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0B"/>
    <w:rPr>
      <w:rFonts w:ascii="Tahoma" w:hAnsi="Tahoma" w:cs="Tahoma"/>
      <w:sz w:val="16"/>
      <w:szCs w:val="16"/>
    </w:rPr>
  </w:style>
  <w:style w:type="paragraph" w:styleId="ListParagraph">
    <w:name w:val="List Paragraph"/>
    <w:basedOn w:val="Normal"/>
    <w:uiPriority w:val="34"/>
    <w:qFormat/>
    <w:rsid w:val="00772FC9"/>
    <w:pPr>
      <w:ind w:left="720"/>
      <w:contextualSpacing/>
    </w:pPr>
  </w:style>
  <w:style w:type="paragraph" w:styleId="Header">
    <w:name w:val="header"/>
    <w:basedOn w:val="Normal"/>
    <w:link w:val="HeaderChar"/>
    <w:uiPriority w:val="99"/>
    <w:unhideWhenUsed/>
    <w:rsid w:val="00680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45F"/>
  </w:style>
  <w:style w:type="paragraph" w:styleId="Footer">
    <w:name w:val="footer"/>
    <w:basedOn w:val="Normal"/>
    <w:link w:val="FooterChar"/>
    <w:uiPriority w:val="99"/>
    <w:unhideWhenUsed/>
    <w:rsid w:val="00680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F43"/>
    <w:rPr>
      <w:color w:val="0000FF"/>
      <w:u w:val="single"/>
    </w:rPr>
  </w:style>
  <w:style w:type="paragraph" w:styleId="BalloonText">
    <w:name w:val="Balloon Text"/>
    <w:basedOn w:val="Normal"/>
    <w:link w:val="BalloonTextChar"/>
    <w:uiPriority w:val="99"/>
    <w:semiHidden/>
    <w:unhideWhenUsed/>
    <w:rsid w:val="00D65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0B"/>
    <w:rPr>
      <w:rFonts w:ascii="Tahoma" w:hAnsi="Tahoma" w:cs="Tahoma"/>
      <w:sz w:val="16"/>
      <w:szCs w:val="16"/>
    </w:rPr>
  </w:style>
  <w:style w:type="paragraph" w:styleId="ListParagraph">
    <w:name w:val="List Paragraph"/>
    <w:basedOn w:val="Normal"/>
    <w:uiPriority w:val="34"/>
    <w:qFormat/>
    <w:rsid w:val="00772FC9"/>
    <w:pPr>
      <w:ind w:left="720"/>
      <w:contextualSpacing/>
    </w:pPr>
  </w:style>
  <w:style w:type="paragraph" w:styleId="Header">
    <w:name w:val="header"/>
    <w:basedOn w:val="Normal"/>
    <w:link w:val="HeaderChar"/>
    <w:uiPriority w:val="99"/>
    <w:unhideWhenUsed/>
    <w:rsid w:val="00680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45F"/>
  </w:style>
  <w:style w:type="paragraph" w:styleId="Footer">
    <w:name w:val="footer"/>
    <w:basedOn w:val="Normal"/>
    <w:link w:val="FooterChar"/>
    <w:uiPriority w:val="99"/>
    <w:unhideWhenUsed/>
    <w:rsid w:val="00680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45F"/>
  </w:style>
</w:styles>
</file>

<file path=word/webSettings.xml><?xml version="1.0" encoding="utf-8"?>
<w:webSettings xmlns:r="http://schemas.openxmlformats.org/officeDocument/2006/relationships" xmlns:w="http://schemas.openxmlformats.org/wordprocessingml/2006/main">
  <w:divs>
    <w:div w:id="1261714858">
      <w:bodyDiv w:val="1"/>
      <w:marLeft w:val="0"/>
      <w:marRight w:val="0"/>
      <w:marTop w:val="0"/>
      <w:marBottom w:val="0"/>
      <w:divBdr>
        <w:top w:val="none" w:sz="0" w:space="0" w:color="auto"/>
        <w:left w:val="none" w:sz="0" w:space="0" w:color="auto"/>
        <w:bottom w:val="none" w:sz="0" w:space="0" w:color="auto"/>
        <w:right w:val="none" w:sz="0" w:space="0" w:color="auto"/>
      </w:divBdr>
      <w:divsChild>
        <w:div w:id="86311938">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j.com/journal/" TargetMode="External"/><Relationship Id="rId13" Type="http://schemas.openxmlformats.org/officeDocument/2006/relationships/hyperlink" Target="http://www.riskandinsurance.com/currentissue.jsp?issueId=533353004&amp;currentFlag=1" TargetMode="External"/><Relationship Id="rId18" Type="http://schemas.openxmlformats.org/officeDocument/2006/relationships/hyperlink" Target="http://www.continuitycentral.com/briefing852.html" TargetMode="External"/><Relationship Id="rId26" Type="http://schemas.openxmlformats.org/officeDocument/2006/relationships/hyperlink" Target="http://www.newsgator.com/Individuals/NetNewsWir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bscribe.advantagemedia.com/ci_ods/landing.aspx?cmpid=textadincontent" TargetMode="External"/><Relationship Id="rId34" Type="http://schemas.openxmlformats.org/officeDocument/2006/relationships/hyperlink" Target="http://www.bcmpedia.org/wiki/Main_Pag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skandinsurance.com/" TargetMode="External"/><Relationship Id="rId17" Type="http://schemas.openxmlformats.org/officeDocument/2006/relationships/hyperlink" Target="http://www.continuitycentral.com/namerica.htm" TargetMode="External"/><Relationship Id="rId25" Type="http://schemas.openxmlformats.org/officeDocument/2006/relationships/hyperlink" Target="http://reader.google.com/" TargetMode="External"/><Relationship Id="rId33" Type="http://schemas.openxmlformats.org/officeDocument/2006/relationships/image" Target="media/image1.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tinuitycentral.com/index.htm" TargetMode="External"/><Relationship Id="rId20" Type="http://schemas.openxmlformats.org/officeDocument/2006/relationships/hyperlink" Target="http://www.continuityinsights.com/blogs" TargetMode="External"/><Relationship Id="rId29" Type="http://schemas.openxmlformats.org/officeDocument/2006/relationships/hyperlink" Target="http://www.csoonline.com/feed/topic/41248"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gencymgmt.com/" TargetMode="External"/><Relationship Id="rId24" Type="http://schemas.openxmlformats.org/officeDocument/2006/relationships/hyperlink" Target="http://www.rothstein.com/blog/" TargetMode="External"/><Relationship Id="rId32" Type="http://schemas.openxmlformats.org/officeDocument/2006/relationships/hyperlink" Target="http://news.google.com/news?hl=en&amp;ned=us&amp;ie=UTF-8&amp;q=disaster+recovery&amp;output=rss" TargetMode="External"/><Relationship Id="rId37" Type="http://schemas.openxmlformats.org/officeDocument/2006/relationships/hyperlink" Target="http://www.newfluwiki2.com/user/NewsDiary?feed=rs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tingencytoday.com/" TargetMode="External"/><Relationship Id="rId23" Type="http://schemas.openxmlformats.org/officeDocument/2006/relationships/hyperlink" Target="http://www.riskmanagementmonitor.com/" TargetMode="External"/><Relationship Id="rId28" Type="http://schemas.openxmlformats.org/officeDocument/2006/relationships/hyperlink" Target="http://www.csoonline.com/topic/41248/business-continuity" TargetMode="External"/><Relationship Id="rId36" Type="http://schemas.openxmlformats.org/officeDocument/2006/relationships/hyperlink" Target="http://www.newfluwiki2.com/user/NewsDiary" TargetMode="External"/><Relationship Id="rId10" Type="http://schemas.openxmlformats.org/officeDocument/2006/relationships/hyperlink" Target="http://www.disaster-resource.com/" TargetMode="External"/><Relationship Id="rId19" Type="http://schemas.openxmlformats.org/officeDocument/2006/relationships/hyperlink" Target="http://www.disaster-resource.com/index.php?option=com_content&amp;view=category&amp;id=90&amp;Itemid=145" TargetMode="External"/><Relationship Id="rId31" Type="http://schemas.openxmlformats.org/officeDocument/2006/relationships/hyperlink" Target="http://www.riskandinsurance.com/rssfeed.jsp" TargetMode="External"/><Relationship Id="rId4" Type="http://schemas.openxmlformats.org/officeDocument/2006/relationships/settings" Target="settings.xml"/><Relationship Id="rId9" Type="http://schemas.openxmlformats.org/officeDocument/2006/relationships/hyperlink" Target="http://www.drjournal-digital.com/drjournal/winter2013" TargetMode="External"/><Relationship Id="rId14" Type="http://schemas.openxmlformats.org/officeDocument/2006/relationships/hyperlink" Target="http://www.rmmagazine.com/" TargetMode="External"/><Relationship Id="rId22" Type="http://schemas.openxmlformats.org/officeDocument/2006/relationships/hyperlink" Target="http://www.emergencymgmt.com/emergency-blogs" TargetMode="External"/><Relationship Id="rId27" Type="http://schemas.openxmlformats.org/officeDocument/2006/relationships/hyperlink" Target="http://www.newsgator.com/Individuals/FeedDemon/" TargetMode="External"/><Relationship Id="rId30" Type="http://schemas.openxmlformats.org/officeDocument/2006/relationships/hyperlink" Target="http://www.emergencymgmt.com/subscribe/rss" TargetMode="External"/><Relationship Id="rId35" Type="http://schemas.openxmlformats.org/officeDocument/2006/relationships/hyperlink" Target="http://www.bcmpedia.org" TargetMode="External"/><Relationship Id="rId43"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4491068027469A99B0A64B7F7724FC"/>
        <w:category>
          <w:name w:val="General"/>
          <w:gallery w:val="placeholder"/>
        </w:category>
        <w:types>
          <w:type w:val="bbPlcHdr"/>
        </w:types>
        <w:behaviors>
          <w:behavior w:val="content"/>
        </w:behaviors>
        <w:guid w:val="{E44862FF-1A2E-4BD1-911D-972DE1A38630}"/>
      </w:docPartPr>
      <w:docPartBody>
        <w:p w:rsidR="00000000" w:rsidRDefault="007D3B57" w:rsidP="007D3B57">
          <w:pPr>
            <w:pStyle w:val="564491068027469A99B0A64B7F7724F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3B57"/>
    <w:rsid w:val="007D3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4491068027469A99B0A64B7F7724FC">
    <w:name w:val="564491068027469A99B0A64B7F7724FC"/>
    <w:rsid w:val="007D3B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513C-69AC-4852-868C-F044F46B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 2013 ACP Chapter Meeting – Education Handout</dc:title>
  <dc:subject/>
  <dc:creator>Parents</dc:creator>
  <cp:keywords/>
  <dc:description/>
  <cp:lastModifiedBy>jdavis</cp:lastModifiedBy>
  <cp:revision>2</cp:revision>
  <cp:lastPrinted>2013-02-05T15:09:00Z</cp:lastPrinted>
  <dcterms:created xsi:type="dcterms:W3CDTF">2013-02-05T15:18:00Z</dcterms:created>
  <dcterms:modified xsi:type="dcterms:W3CDTF">2013-02-05T15:18:00Z</dcterms:modified>
</cp:coreProperties>
</file>